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45E96" w14:textId="0E2C9ADC" w:rsidR="00994A92" w:rsidRPr="002D54ED" w:rsidRDefault="00BA331E" w:rsidP="003054B3">
      <w:pPr>
        <w:jc w:val="center"/>
        <w:rPr>
          <w:rFonts w:cstheme="minorHAnsi"/>
          <w:b/>
          <w:bCs/>
          <w:sz w:val="20"/>
          <w:szCs w:val="20"/>
        </w:rPr>
      </w:pPr>
      <w:r w:rsidRPr="002D54ED">
        <w:rPr>
          <w:rFonts w:cstheme="minorHAnsi"/>
          <w:b/>
          <w:bCs/>
          <w:sz w:val="20"/>
          <w:szCs w:val="20"/>
          <w:lang w:val="ka-GE"/>
        </w:rPr>
        <w:t>შეტყობინება კონტრაქტის მინიჭების შესახებ</w:t>
      </w:r>
    </w:p>
    <w:p w14:paraId="7D578B0D" w14:textId="2A087FB0" w:rsidR="00FE1D1B" w:rsidRPr="002D54ED" w:rsidRDefault="00BA331E" w:rsidP="003054B3">
      <w:pPr>
        <w:pStyle w:val="BodyText"/>
        <w:spacing w:line="276" w:lineRule="auto"/>
        <w:jc w:val="both"/>
        <w:rPr>
          <w:rFonts w:asciiTheme="minorHAnsi" w:hAnsiTheme="minorHAnsi" w:cstheme="minorHAnsi"/>
          <w:b/>
          <w:sz w:val="20"/>
          <w:lang w:val="ka-GE"/>
        </w:rPr>
      </w:pPr>
      <w:r w:rsidRPr="002D54ED">
        <w:rPr>
          <w:rFonts w:asciiTheme="minorHAnsi" w:hAnsiTheme="minorHAnsi" w:cstheme="minorHAnsi"/>
          <w:b/>
          <w:sz w:val="20"/>
          <w:lang w:val="ka-GE"/>
        </w:rPr>
        <w:t>მსესხებელი</w:t>
      </w:r>
      <w:r w:rsidR="00FE1D1B" w:rsidRPr="002D54ED">
        <w:rPr>
          <w:rFonts w:asciiTheme="minorHAnsi" w:hAnsiTheme="minorHAnsi" w:cstheme="minorHAnsi"/>
          <w:b/>
          <w:sz w:val="20"/>
          <w:lang w:val="en-US"/>
        </w:rPr>
        <w:t xml:space="preserve">: </w:t>
      </w:r>
      <w:r w:rsidRPr="002D54ED">
        <w:rPr>
          <w:rFonts w:asciiTheme="minorHAnsi" w:hAnsiTheme="minorHAnsi" w:cstheme="minorHAnsi"/>
          <w:bCs/>
          <w:sz w:val="20"/>
          <w:lang w:val="ka-GE"/>
        </w:rPr>
        <w:t>საქართველო</w:t>
      </w:r>
    </w:p>
    <w:p w14:paraId="37D2FE6B" w14:textId="08B0EEBD" w:rsidR="00FE1D1B" w:rsidRPr="002D54ED" w:rsidRDefault="00BA331E" w:rsidP="003054B3">
      <w:pPr>
        <w:pStyle w:val="BodyText"/>
        <w:spacing w:line="276" w:lineRule="auto"/>
        <w:jc w:val="both"/>
        <w:rPr>
          <w:rFonts w:asciiTheme="minorHAnsi" w:hAnsiTheme="minorHAnsi" w:cstheme="minorHAnsi"/>
          <w:bCs/>
          <w:sz w:val="20"/>
          <w:lang w:val="en-US"/>
        </w:rPr>
      </w:pPr>
      <w:r w:rsidRPr="002D54ED">
        <w:rPr>
          <w:rFonts w:asciiTheme="minorHAnsi" w:hAnsiTheme="minorHAnsi" w:cstheme="minorHAnsi"/>
          <w:b/>
          <w:sz w:val="20"/>
          <w:lang w:val="ka-GE"/>
        </w:rPr>
        <w:t>განმახორციელებელი სააგენტო</w:t>
      </w:r>
      <w:r w:rsidR="00FE1D1B" w:rsidRPr="002D54ED">
        <w:rPr>
          <w:rFonts w:asciiTheme="minorHAnsi" w:hAnsiTheme="minorHAnsi" w:cstheme="minorHAnsi"/>
          <w:b/>
          <w:sz w:val="20"/>
          <w:lang w:val="en-US"/>
        </w:rPr>
        <w:t xml:space="preserve">: </w:t>
      </w:r>
      <w:proofErr w:type="spellStart"/>
      <w:r w:rsidRPr="002D54ED">
        <w:rPr>
          <w:rFonts w:asciiTheme="minorHAnsi" w:hAnsiTheme="minorHAnsi" w:cstheme="minorHAnsi"/>
          <w:bCs/>
          <w:sz w:val="20"/>
          <w:lang w:val="en-US"/>
        </w:rPr>
        <w:t>საქართველოს</w:t>
      </w:r>
      <w:proofErr w:type="spellEnd"/>
      <w:r w:rsidRPr="002D54ED">
        <w:rPr>
          <w:rFonts w:asciiTheme="minorHAnsi" w:hAnsiTheme="minorHAnsi" w:cstheme="minorHAnsi"/>
          <w:bCs/>
          <w:sz w:val="20"/>
          <w:lang w:val="en-US"/>
        </w:rPr>
        <w:t xml:space="preserve"> </w:t>
      </w:r>
      <w:proofErr w:type="spellStart"/>
      <w:r w:rsidRPr="002D54ED">
        <w:rPr>
          <w:rFonts w:asciiTheme="minorHAnsi" w:hAnsiTheme="minorHAnsi" w:cstheme="minorHAnsi"/>
          <w:bCs/>
          <w:sz w:val="20"/>
          <w:lang w:val="en-US"/>
        </w:rPr>
        <w:t>განათლების</w:t>
      </w:r>
      <w:proofErr w:type="spellEnd"/>
      <w:r w:rsidR="0022771C" w:rsidRPr="002D54ED">
        <w:rPr>
          <w:rFonts w:asciiTheme="minorHAnsi" w:hAnsiTheme="minorHAnsi" w:cstheme="minorHAnsi"/>
          <w:bCs/>
          <w:sz w:val="20"/>
          <w:lang w:val="ka-GE"/>
        </w:rPr>
        <w:t xml:space="preserve"> და</w:t>
      </w:r>
      <w:r w:rsidRPr="002D54ED">
        <w:rPr>
          <w:rFonts w:asciiTheme="minorHAnsi" w:hAnsiTheme="minorHAnsi" w:cstheme="minorHAnsi"/>
          <w:bCs/>
          <w:sz w:val="20"/>
          <w:lang w:val="en-US"/>
        </w:rPr>
        <w:t xml:space="preserve"> </w:t>
      </w:r>
      <w:r w:rsidR="0022771C" w:rsidRPr="002D54ED">
        <w:rPr>
          <w:rFonts w:asciiTheme="minorHAnsi" w:hAnsiTheme="minorHAnsi" w:cstheme="minorHAnsi"/>
          <w:bCs/>
          <w:sz w:val="20"/>
          <w:lang w:val="ka-GE"/>
        </w:rPr>
        <w:t>მ</w:t>
      </w:r>
      <w:proofErr w:type="spellStart"/>
      <w:r w:rsidRPr="002D54ED">
        <w:rPr>
          <w:rFonts w:asciiTheme="minorHAnsi" w:hAnsiTheme="minorHAnsi" w:cstheme="minorHAnsi"/>
          <w:bCs/>
          <w:sz w:val="20"/>
          <w:lang w:val="en-US"/>
        </w:rPr>
        <w:t>ეცნიერების</w:t>
      </w:r>
      <w:proofErr w:type="spellEnd"/>
      <w:r w:rsidRPr="002D54ED">
        <w:rPr>
          <w:rFonts w:asciiTheme="minorHAnsi" w:hAnsiTheme="minorHAnsi" w:cstheme="minorHAnsi"/>
          <w:bCs/>
          <w:sz w:val="20"/>
          <w:lang w:val="en-US"/>
        </w:rPr>
        <w:t xml:space="preserve"> </w:t>
      </w:r>
      <w:proofErr w:type="spellStart"/>
      <w:r w:rsidRPr="002D54ED">
        <w:rPr>
          <w:rFonts w:asciiTheme="minorHAnsi" w:hAnsiTheme="minorHAnsi" w:cstheme="minorHAnsi"/>
          <w:bCs/>
          <w:sz w:val="20"/>
          <w:lang w:val="en-US"/>
        </w:rPr>
        <w:t>სამინისტრო</w:t>
      </w:r>
      <w:proofErr w:type="spellEnd"/>
    </w:p>
    <w:p w14:paraId="65F880EB" w14:textId="04C4DD84" w:rsidR="00BA331E" w:rsidRPr="002D54ED" w:rsidRDefault="00BA331E" w:rsidP="003054B3">
      <w:pPr>
        <w:pStyle w:val="BodyText"/>
        <w:spacing w:line="276" w:lineRule="auto"/>
        <w:jc w:val="both"/>
        <w:rPr>
          <w:rFonts w:asciiTheme="minorHAnsi" w:hAnsiTheme="minorHAnsi" w:cstheme="minorHAnsi"/>
          <w:bCs/>
          <w:sz w:val="20"/>
          <w:lang w:val="ka-GE"/>
        </w:rPr>
      </w:pPr>
      <w:r w:rsidRPr="002D54ED">
        <w:rPr>
          <w:rFonts w:asciiTheme="minorHAnsi" w:hAnsiTheme="minorHAnsi" w:cstheme="minorHAnsi"/>
          <w:b/>
          <w:sz w:val="20"/>
          <w:lang w:val="ka-GE"/>
        </w:rPr>
        <w:t>პროექტის დასახელება</w:t>
      </w:r>
      <w:r w:rsidR="003054B3" w:rsidRPr="002D54ED">
        <w:rPr>
          <w:rFonts w:asciiTheme="minorHAnsi" w:hAnsiTheme="minorHAnsi" w:cstheme="minorHAnsi"/>
          <w:b/>
          <w:sz w:val="20"/>
        </w:rPr>
        <w:t xml:space="preserve">: </w:t>
      </w:r>
      <w:proofErr w:type="spellStart"/>
      <w:r w:rsidR="00BA0931" w:rsidRPr="002D54ED">
        <w:rPr>
          <w:rFonts w:asciiTheme="minorHAnsi" w:hAnsiTheme="minorHAnsi" w:cstheme="minorHAnsi"/>
          <w:bCs/>
          <w:sz w:val="20"/>
        </w:rPr>
        <w:t>ინოვაცია</w:t>
      </w:r>
      <w:proofErr w:type="spellEnd"/>
      <w:r w:rsidR="00BA0931" w:rsidRPr="002D54ED">
        <w:rPr>
          <w:rFonts w:asciiTheme="minorHAnsi" w:hAnsiTheme="minorHAnsi" w:cstheme="minorHAnsi"/>
          <w:bCs/>
          <w:sz w:val="20"/>
        </w:rPr>
        <w:t xml:space="preserve">, </w:t>
      </w:r>
      <w:proofErr w:type="spellStart"/>
      <w:r w:rsidR="00BA0931" w:rsidRPr="002D54ED">
        <w:rPr>
          <w:rFonts w:asciiTheme="minorHAnsi" w:hAnsiTheme="minorHAnsi" w:cstheme="minorHAnsi"/>
          <w:bCs/>
          <w:sz w:val="20"/>
        </w:rPr>
        <w:t>ინკლუზიურობა</w:t>
      </w:r>
      <w:proofErr w:type="spellEnd"/>
      <w:r w:rsidR="00BA0931" w:rsidRPr="002D54ED">
        <w:rPr>
          <w:rFonts w:asciiTheme="minorHAnsi" w:hAnsiTheme="minorHAnsi" w:cstheme="minorHAnsi"/>
          <w:bCs/>
          <w:sz w:val="20"/>
        </w:rPr>
        <w:t xml:space="preserve"> </w:t>
      </w:r>
      <w:proofErr w:type="spellStart"/>
      <w:r w:rsidR="00BA0931" w:rsidRPr="002D54ED">
        <w:rPr>
          <w:rFonts w:asciiTheme="minorHAnsi" w:hAnsiTheme="minorHAnsi" w:cstheme="minorHAnsi"/>
          <w:bCs/>
          <w:sz w:val="20"/>
        </w:rPr>
        <w:t>და</w:t>
      </w:r>
      <w:proofErr w:type="spellEnd"/>
      <w:r w:rsidR="00BA0931" w:rsidRPr="002D54ED">
        <w:rPr>
          <w:rFonts w:asciiTheme="minorHAnsi" w:hAnsiTheme="minorHAnsi" w:cstheme="minorHAnsi"/>
          <w:bCs/>
          <w:sz w:val="20"/>
        </w:rPr>
        <w:t xml:space="preserve"> </w:t>
      </w:r>
      <w:proofErr w:type="spellStart"/>
      <w:r w:rsidR="00BA0931" w:rsidRPr="002D54ED">
        <w:rPr>
          <w:rFonts w:asciiTheme="minorHAnsi" w:hAnsiTheme="minorHAnsi" w:cstheme="minorHAnsi"/>
          <w:bCs/>
          <w:sz w:val="20"/>
        </w:rPr>
        <w:t>ხარისხი</w:t>
      </w:r>
      <w:proofErr w:type="spellEnd"/>
      <w:r w:rsidR="00BA0931" w:rsidRPr="002D54ED">
        <w:rPr>
          <w:rFonts w:asciiTheme="minorHAnsi" w:hAnsiTheme="minorHAnsi" w:cstheme="minorHAnsi"/>
          <w:bCs/>
          <w:sz w:val="20"/>
        </w:rPr>
        <w:t xml:space="preserve"> – </w:t>
      </w:r>
      <w:proofErr w:type="spellStart"/>
      <w:r w:rsidR="00BA0931" w:rsidRPr="002D54ED">
        <w:rPr>
          <w:rFonts w:asciiTheme="minorHAnsi" w:hAnsiTheme="minorHAnsi" w:cstheme="minorHAnsi"/>
          <w:bCs/>
          <w:sz w:val="20"/>
        </w:rPr>
        <w:t>საქართველო</w:t>
      </w:r>
      <w:proofErr w:type="spellEnd"/>
    </w:p>
    <w:p w14:paraId="3E1CB4E6" w14:textId="1DED6987" w:rsidR="003054B3" w:rsidRPr="002D54ED" w:rsidRDefault="00BA331E" w:rsidP="003054B3">
      <w:pPr>
        <w:pStyle w:val="BodyText"/>
        <w:spacing w:line="276" w:lineRule="auto"/>
        <w:jc w:val="both"/>
        <w:rPr>
          <w:rFonts w:asciiTheme="minorHAnsi" w:hAnsiTheme="minorHAnsi" w:cstheme="minorHAnsi"/>
          <w:bCs/>
          <w:sz w:val="20"/>
        </w:rPr>
      </w:pPr>
      <w:r w:rsidRPr="002D54ED">
        <w:rPr>
          <w:rFonts w:asciiTheme="minorHAnsi" w:hAnsiTheme="minorHAnsi" w:cstheme="minorHAnsi"/>
          <w:b/>
          <w:sz w:val="20"/>
          <w:lang w:val="ka-GE"/>
        </w:rPr>
        <w:t xml:space="preserve">პროექტის </w:t>
      </w:r>
      <w:r w:rsidR="0022771C" w:rsidRPr="002D54ED">
        <w:rPr>
          <w:rFonts w:asciiTheme="minorHAnsi" w:hAnsiTheme="minorHAnsi" w:cstheme="minorHAnsi"/>
          <w:b/>
          <w:sz w:val="20"/>
          <w:lang w:val="ka-GE"/>
        </w:rPr>
        <w:t xml:space="preserve">ნომერი: </w:t>
      </w:r>
      <w:r w:rsidR="00FE5598" w:rsidRPr="002D54ED">
        <w:rPr>
          <w:rFonts w:asciiTheme="minorHAnsi" w:hAnsiTheme="minorHAnsi" w:cstheme="minorHAnsi"/>
          <w:bCs/>
          <w:sz w:val="20"/>
        </w:rPr>
        <w:t>P</w:t>
      </w:r>
      <w:r w:rsidR="003054B3" w:rsidRPr="002D54ED">
        <w:rPr>
          <w:rFonts w:asciiTheme="minorHAnsi" w:hAnsiTheme="minorHAnsi" w:cstheme="minorHAnsi"/>
          <w:bCs/>
          <w:sz w:val="20"/>
        </w:rPr>
        <w:t>168481</w:t>
      </w:r>
    </w:p>
    <w:p w14:paraId="13646910" w14:textId="73221063" w:rsidR="0022771C" w:rsidRPr="002D54ED" w:rsidRDefault="0022771C" w:rsidP="003054B3">
      <w:pPr>
        <w:pStyle w:val="BodyText"/>
        <w:spacing w:line="276" w:lineRule="auto"/>
        <w:jc w:val="both"/>
        <w:rPr>
          <w:rFonts w:asciiTheme="minorHAnsi" w:hAnsiTheme="minorHAnsi" w:cstheme="minorHAnsi"/>
          <w:b/>
          <w:sz w:val="20"/>
          <w:lang w:val="ka-GE"/>
        </w:rPr>
      </w:pPr>
      <w:r w:rsidRPr="002D54ED">
        <w:rPr>
          <w:rFonts w:asciiTheme="minorHAnsi" w:hAnsiTheme="minorHAnsi" w:cstheme="minorHAnsi"/>
          <w:b/>
          <w:sz w:val="20"/>
          <w:lang w:val="ka-GE"/>
        </w:rPr>
        <w:t>სესხის ნომერი:</w:t>
      </w:r>
      <w:r w:rsidRPr="002D54ED">
        <w:rPr>
          <w:rFonts w:asciiTheme="minorHAnsi" w:hAnsiTheme="minorHAnsi" w:cstheme="minorHAnsi"/>
          <w:bCs/>
          <w:sz w:val="20"/>
          <w:lang w:val="ka-GE"/>
        </w:rPr>
        <w:t xml:space="preserve"> </w:t>
      </w:r>
      <w:r w:rsidRPr="002D54ED">
        <w:rPr>
          <w:rFonts w:asciiTheme="minorHAnsi" w:hAnsiTheme="minorHAnsi" w:cstheme="minorHAnsi"/>
          <w:bCs/>
          <w:sz w:val="20"/>
        </w:rPr>
        <w:t>IBRD-8955-GE</w:t>
      </w:r>
    </w:p>
    <w:p w14:paraId="2884F94E" w14:textId="77777777" w:rsidR="00697C0A" w:rsidRPr="002D54ED" w:rsidRDefault="00BA331E" w:rsidP="00BA0931">
      <w:pPr>
        <w:pStyle w:val="BodyText"/>
        <w:tabs>
          <w:tab w:val="left" w:pos="8017"/>
        </w:tabs>
        <w:spacing w:line="276" w:lineRule="auto"/>
        <w:jc w:val="both"/>
        <w:rPr>
          <w:rFonts w:asciiTheme="minorHAnsi" w:hAnsiTheme="minorHAnsi" w:cstheme="minorHAnsi"/>
          <w:bCs/>
          <w:sz w:val="20"/>
        </w:rPr>
      </w:pPr>
      <w:r w:rsidRPr="002D54ED">
        <w:rPr>
          <w:rFonts w:asciiTheme="minorHAnsi" w:hAnsiTheme="minorHAnsi" w:cstheme="minorHAnsi"/>
          <w:b/>
          <w:sz w:val="20"/>
          <w:lang w:val="ka-GE"/>
        </w:rPr>
        <w:t>კონტრაქტის დასახელება:</w:t>
      </w:r>
      <w:r w:rsidR="003054B3" w:rsidRPr="002D54ED">
        <w:rPr>
          <w:rFonts w:asciiTheme="minorHAnsi" w:hAnsiTheme="minorHAnsi" w:cstheme="minorHAnsi"/>
          <w:b/>
          <w:sz w:val="20"/>
        </w:rPr>
        <w:t xml:space="preserve"> </w:t>
      </w:r>
      <w:proofErr w:type="spellStart"/>
      <w:r w:rsidR="00294656" w:rsidRPr="002D54ED">
        <w:rPr>
          <w:rFonts w:asciiTheme="minorHAnsi" w:hAnsiTheme="minorHAnsi" w:cstheme="minorHAnsi"/>
          <w:bCs/>
          <w:sz w:val="20"/>
        </w:rPr>
        <w:t>სწავლებისა</w:t>
      </w:r>
      <w:proofErr w:type="spellEnd"/>
      <w:r w:rsidR="00294656" w:rsidRPr="002D54ED">
        <w:rPr>
          <w:rFonts w:asciiTheme="minorHAnsi" w:hAnsiTheme="minorHAnsi" w:cstheme="minorHAnsi"/>
          <w:bCs/>
          <w:sz w:val="20"/>
        </w:rPr>
        <w:t xml:space="preserve"> </w:t>
      </w:r>
      <w:proofErr w:type="spellStart"/>
      <w:r w:rsidR="00294656" w:rsidRPr="002D54ED">
        <w:rPr>
          <w:rFonts w:asciiTheme="minorHAnsi" w:hAnsiTheme="minorHAnsi" w:cstheme="minorHAnsi"/>
          <w:bCs/>
          <w:sz w:val="20"/>
        </w:rPr>
        <w:t>და</w:t>
      </w:r>
      <w:proofErr w:type="spellEnd"/>
      <w:r w:rsidR="00294656" w:rsidRPr="002D54ED">
        <w:rPr>
          <w:rFonts w:asciiTheme="minorHAnsi" w:hAnsiTheme="minorHAnsi" w:cstheme="minorHAnsi"/>
          <w:bCs/>
          <w:sz w:val="20"/>
        </w:rPr>
        <w:t xml:space="preserve"> </w:t>
      </w:r>
      <w:proofErr w:type="spellStart"/>
      <w:r w:rsidR="00294656" w:rsidRPr="002D54ED">
        <w:rPr>
          <w:rFonts w:asciiTheme="minorHAnsi" w:hAnsiTheme="minorHAnsi" w:cstheme="minorHAnsi"/>
          <w:bCs/>
          <w:sz w:val="20"/>
        </w:rPr>
        <w:t>სწავლის</w:t>
      </w:r>
      <w:proofErr w:type="spellEnd"/>
      <w:r w:rsidR="00294656" w:rsidRPr="002D54ED">
        <w:rPr>
          <w:rFonts w:asciiTheme="minorHAnsi" w:hAnsiTheme="minorHAnsi" w:cstheme="minorHAnsi"/>
          <w:bCs/>
          <w:sz w:val="20"/>
        </w:rPr>
        <w:t xml:space="preserve"> </w:t>
      </w:r>
      <w:proofErr w:type="spellStart"/>
      <w:r w:rsidR="00294656" w:rsidRPr="002D54ED">
        <w:rPr>
          <w:rFonts w:asciiTheme="minorHAnsi" w:hAnsiTheme="minorHAnsi" w:cstheme="minorHAnsi"/>
          <w:bCs/>
          <w:sz w:val="20"/>
        </w:rPr>
        <w:t>ხარისხის</w:t>
      </w:r>
      <w:proofErr w:type="spellEnd"/>
      <w:r w:rsidR="00294656" w:rsidRPr="002D54ED">
        <w:rPr>
          <w:rFonts w:asciiTheme="minorHAnsi" w:hAnsiTheme="minorHAnsi" w:cstheme="minorHAnsi"/>
          <w:bCs/>
          <w:sz w:val="20"/>
        </w:rPr>
        <w:t xml:space="preserve"> </w:t>
      </w:r>
      <w:proofErr w:type="spellStart"/>
      <w:r w:rsidR="00294656" w:rsidRPr="002D54ED">
        <w:rPr>
          <w:rFonts w:asciiTheme="minorHAnsi" w:hAnsiTheme="minorHAnsi" w:cstheme="minorHAnsi"/>
          <w:bCs/>
          <w:sz w:val="20"/>
        </w:rPr>
        <w:t>გაუმჯობესების</w:t>
      </w:r>
      <w:proofErr w:type="spellEnd"/>
      <w:r w:rsidR="00294656" w:rsidRPr="002D54ED">
        <w:rPr>
          <w:rFonts w:asciiTheme="minorHAnsi" w:hAnsiTheme="minorHAnsi" w:cstheme="minorHAnsi"/>
          <w:bCs/>
          <w:sz w:val="20"/>
        </w:rPr>
        <w:t xml:space="preserve"> </w:t>
      </w:r>
      <w:proofErr w:type="spellStart"/>
      <w:r w:rsidR="00294656" w:rsidRPr="002D54ED">
        <w:rPr>
          <w:rFonts w:asciiTheme="minorHAnsi" w:hAnsiTheme="minorHAnsi" w:cstheme="minorHAnsi"/>
          <w:bCs/>
          <w:sz w:val="20"/>
        </w:rPr>
        <w:t>ხელშეწყობა</w:t>
      </w:r>
      <w:proofErr w:type="spellEnd"/>
      <w:r w:rsidR="00294656" w:rsidRPr="002D54ED">
        <w:rPr>
          <w:rFonts w:asciiTheme="minorHAnsi" w:hAnsiTheme="minorHAnsi" w:cstheme="minorHAnsi"/>
          <w:bCs/>
          <w:sz w:val="20"/>
        </w:rPr>
        <w:t xml:space="preserve"> </w:t>
      </w:r>
      <w:proofErr w:type="spellStart"/>
      <w:r w:rsidR="00294656" w:rsidRPr="002D54ED">
        <w:rPr>
          <w:rFonts w:asciiTheme="minorHAnsi" w:hAnsiTheme="minorHAnsi" w:cstheme="minorHAnsi"/>
          <w:bCs/>
          <w:sz w:val="20"/>
        </w:rPr>
        <w:t>ზოგად</w:t>
      </w:r>
      <w:proofErr w:type="spellEnd"/>
      <w:r w:rsidR="00294656" w:rsidRPr="002D54ED">
        <w:rPr>
          <w:rFonts w:asciiTheme="minorHAnsi" w:hAnsiTheme="minorHAnsi" w:cstheme="minorHAnsi"/>
          <w:bCs/>
          <w:sz w:val="20"/>
        </w:rPr>
        <w:t xml:space="preserve"> </w:t>
      </w:r>
      <w:proofErr w:type="spellStart"/>
      <w:r w:rsidR="00294656" w:rsidRPr="002D54ED">
        <w:rPr>
          <w:rFonts w:asciiTheme="minorHAnsi" w:hAnsiTheme="minorHAnsi" w:cstheme="minorHAnsi"/>
          <w:bCs/>
          <w:sz w:val="20"/>
        </w:rPr>
        <w:t>განათლებაში</w:t>
      </w:r>
      <w:proofErr w:type="spellEnd"/>
      <w:r w:rsidR="00294656" w:rsidRPr="002D54ED">
        <w:rPr>
          <w:rFonts w:asciiTheme="minorHAnsi" w:hAnsiTheme="minorHAnsi" w:cstheme="minorHAnsi"/>
          <w:bCs/>
          <w:sz w:val="20"/>
        </w:rPr>
        <w:t xml:space="preserve"> </w:t>
      </w:r>
      <w:proofErr w:type="spellStart"/>
      <w:r w:rsidR="00294656" w:rsidRPr="002D54ED">
        <w:rPr>
          <w:rFonts w:asciiTheme="minorHAnsi" w:hAnsiTheme="minorHAnsi" w:cstheme="minorHAnsi"/>
          <w:bCs/>
          <w:sz w:val="20"/>
        </w:rPr>
        <w:t>ხარისხის</w:t>
      </w:r>
      <w:proofErr w:type="spellEnd"/>
      <w:r w:rsidR="00294656" w:rsidRPr="002D54ED">
        <w:rPr>
          <w:rFonts w:asciiTheme="minorHAnsi" w:hAnsiTheme="minorHAnsi" w:cstheme="minorHAnsi"/>
          <w:bCs/>
          <w:sz w:val="20"/>
        </w:rPr>
        <w:t xml:space="preserve"> </w:t>
      </w:r>
      <w:proofErr w:type="spellStart"/>
      <w:r w:rsidR="00294656" w:rsidRPr="002D54ED">
        <w:rPr>
          <w:rFonts w:asciiTheme="minorHAnsi" w:hAnsiTheme="minorHAnsi" w:cstheme="minorHAnsi"/>
          <w:bCs/>
          <w:sz w:val="20"/>
        </w:rPr>
        <w:t>მართვის</w:t>
      </w:r>
      <w:proofErr w:type="spellEnd"/>
      <w:r w:rsidR="00294656" w:rsidRPr="002D54ED">
        <w:rPr>
          <w:rFonts w:asciiTheme="minorHAnsi" w:hAnsiTheme="minorHAnsi" w:cstheme="minorHAnsi"/>
          <w:bCs/>
          <w:sz w:val="20"/>
        </w:rPr>
        <w:t xml:space="preserve"> </w:t>
      </w:r>
      <w:proofErr w:type="spellStart"/>
      <w:r w:rsidR="00294656" w:rsidRPr="002D54ED">
        <w:rPr>
          <w:rFonts w:asciiTheme="minorHAnsi" w:hAnsiTheme="minorHAnsi" w:cstheme="minorHAnsi"/>
          <w:bCs/>
          <w:sz w:val="20"/>
        </w:rPr>
        <w:t>ეფექტური</w:t>
      </w:r>
      <w:proofErr w:type="spellEnd"/>
      <w:r w:rsidR="00294656" w:rsidRPr="002D54ED">
        <w:rPr>
          <w:rFonts w:asciiTheme="minorHAnsi" w:hAnsiTheme="minorHAnsi" w:cstheme="minorHAnsi"/>
          <w:bCs/>
          <w:sz w:val="20"/>
        </w:rPr>
        <w:t xml:space="preserve"> </w:t>
      </w:r>
      <w:proofErr w:type="spellStart"/>
      <w:r w:rsidR="00294656" w:rsidRPr="002D54ED">
        <w:rPr>
          <w:rFonts w:asciiTheme="minorHAnsi" w:hAnsiTheme="minorHAnsi" w:cstheme="minorHAnsi"/>
          <w:bCs/>
          <w:sz w:val="20"/>
        </w:rPr>
        <w:t>სისტემის</w:t>
      </w:r>
      <w:proofErr w:type="spellEnd"/>
      <w:r w:rsidR="00294656" w:rsidRPr="002D54ED">
        <w:rPr>
          <w:rFonts w:asciiTheme="minorHAnsi" w:hAnsiTheme="minorHAnsi" w:cstheme="minorHAnsi"/>
          <w:bCs/>
          <w:sz w:val="20"/>
        </w:rPr>
        <w:t xml:space="preserve"> </w:t>
      </w:r>
      <w:proofErr w:type="spellStart"/>
      <w:r w:rsidR="00294656" w:rsidRPr="002D54ED">
        <w:rPr>
          <w:rFonts w:asciiTheme="minorHAnsi" w:hAnsiTheme="minorHAnsi" w:cstheme="minorHAnsi"/>
          <w:bCs/>
          <w:sz w:val="20"/>
        </w:rPr>
        <w:t>დანერგვის</w:t>
      </w:r>
      <w:proofErr w:type="spellEnd"/>
      <w:r w:rsidR="00294656" w:rsidRPr="002D54ED">
        <w:rPr>
          <w:rFonts w:asciiTheme="minorHAnsi" w:hAnsiTheme="minorHAnsi" w:cstheme="minorHAnsi"/>
          <w:bCs/>
          <w:sz w:val="20"/>
        </w:rPr>
        <w:t xml:space="preserve">, </w:t>
      </w:r>
      <w:proofErr w:type="spellStart"/>
      <w:r w:rsidR="00294656" w:rsidRPr="002D54ED">
        <w:rPr>
          <w:rFonts w:asciiTheme="minorHAnsi" w:hAnsiTheme="minorHAnsi" w:cstheme="minorHAnsi"/>
          <w:bCs/>
          <w:sz w:val="20"/>
        </w:rPr>
        <w:t>მთელი</w:t>
      </w:r>
      <w:proofErr w:type="spellEnd"/>
      <w:r w:rsidR="00294656" w:rsidRPr="002D54ED">
        <w:rPr>
          <w:rFonts w:asciiTheme="minorHAnsi" w:hAnsiTheme="minorHAnsi" w:cstheme="minorHAnsi"/>
          <w:bCs/>
          <w:sz w:val="20"/>
        </w:rPr>
        <w:t xml:space="preserve"> </w:t>
      </w:r>
      <w:proofErr w:type="spellStart"/>
      <w:r w:rsidR="00294656" w:rsidRPr="002D54ED">
        <w:rPr>
          <w:rFonts w:asciiTheme="minorHAnsi" w:hAnsiTheme="minorHAnsi" w:cstheme="minorHAnsi"/>
          <w:bCs/>
          <w:sz w:val="20"/>
        </w:rPr>
        <w:t>სკოლის</w:t>
      </w:r>
      <w:proofErr w:type="spellEnd"/>
      <w:r w:rsidR="00294656" w:rsidRPr="002D54ED">
        <w:rPr>
          <w:rFonts w:asciiTheme="minorHAnsi" w:hAnsiTheme="minorHAnsi" w:cstheme="minorHAnsi"/>
          <w:bCs/>
          <w:sz w:val="20"/>
        </w:rPr>
        <w:t xml:space="preserve"> </w:t>
      </w:r>
      <w:proofErr w:type="spellStart"/>
      <w:r w:rsidR="00294656" w:rsidRPr="002D54ED">
        <w:rPr>
          <w:rFonts w:asciiTheme="minorHAnsi" w:hAnsiTheme="minorHAnsi" w:cstheme="minorHAnsi"/>
          <w:bCs/>
          <w:sz w:val="20"/>
        </w:rPr>
        <w:t>გაუმჯობესების</w:t>
      </w:r>
      <w:proofErr w:type="spellEnd"/>
      <w:r w:rsidR="00294656" w:rsidRPr="002D54ED">
        <w:rPr>
          <w:rFonts w:asciiTheme="minorHAnsi" w:hAnsiTheme="minorHAnsi" w:cstheme="minorHAnsi"/>
          <w:bCs/>
          <w:sz w:val="20"/>
        </w:rPr>
        <w:t xml:space="preserve"> </w:t>
      </w:r>
      <w:proofErr w:type="spellStart"/>
      <w:r w:rsidR="00294656" w:rsidRPr="002D54ED">
        <w:rPr>
          <w:rFonts w:asciiTheme="minorHAnsi" w:hAnsiTheme="minorHAnsi" w:cstheme="minorHAnsi"/>
          <w:bCs/>
          <w:sz w:val="20"/>
        </w:rPr>
        <w:t>გეგმებისა</w:t>
      </w:r>
      <w:proofErr w:type="spellEnd"/>
      <w:r w:rsidR="00294656" w:rsidRPr="002D54ED">
        <w:rPr>
          <w:rFonts w:asciiTheme="minorHAnsi" w:hAnsiTheme="minorHAnsi" w:cstheme="minorHAnsi"/>
          <w:bCs/>
          <w:sz w:val="20"/>
        </w:rPr>
        <w:t xml:space="preserve"> </w:t>
      </w:r>
      <w:proofErr w:type="spellStart"/>
      <w:r w:rsidR="00294656" w:rsidRPr="002D54ED">
        <w:rPr>
          <w:rFonts w:asciiTheme="minorHAnsi" w:hAnsiTheme="minorHAnsi" w:cstheme="minorHAnsi"/>
          <w:bCs/>
          <w:sz w:val="20"/>
        </w:rPr>
        <w:t>და</w:t>
      </w:r>
      <w:proofErr w:type="spellEnd"/>
      <w:r w:rsidR="00294656" w:rsidRPr="002D54ED">
        <w:rPr>
          <w:rFonts w:asciiTheme="minorHAnsi" w:hAnsiTheme="minorHAnsi" w:cstheme="minorHAnsi"/>
          <w:bCs/>
          <w:sz w:val="20"/>
        </w:rPr>
        <w:t xml:space="preserve"> </w:t>
      </w:r>
      <w:proofErr w:type="spellStart"/>
      <w:r w:rsidR="00294656" w:rsidRPr="002D54ED">
        <w:rPr>
          <w:rFonts w:asciiTheme="minorHAnsi" w:hAnsiTheme="minorHAnsi" w:cstheme="minorHAnsi"/>
          <w:bCs/>
          <w:sz w:val="20"/>
        </w:rPr>
        <w:t>პროგრამების</w:t>
      </w:r>
      <w:proofErr w:type="spellEnd"/>
      <w:r w:rsidR="00294656" w:rsidRPr="002D54ED">
        <w:rPr>
          <w:rFonts w:asciiTheme="minorHAnsi" w:hAnsiTheme="minorHAnsi" w:cstheme="minorHAnsi"/>
          <w:bCs/>
          <w:sz w:val="20"/>
        </w:rPr>
        <w:t xml:space="preserve">, </w:t>
      </w:r>
      <w:proofErr w:type="spellStart"/>
      <w:r w:rsidR="00294656" w:rsidRPr="002D54ED">
        <w:rPr>
          <w:rFonts w:asciiTheme="minorHAnsi" w:hAnsiTheme="minorHAnsi" w:cstheme="minorHAnsi"/>
          <w:bCs/>
          <w:sz w:val="20"/>
        </w:rPr>
        <w:t>შეფასების</w:t>
      </w:r>
      <w:proofErr w:type="spellEnd"/>
      <w:r w:rsidR="00294656" w:rsidRPr="002D54ED">
        <w:rPr>
          <w:rFonts w:asciiTheme="minorHAnsi" w:hAnsiTheme="minorHAnsi" w:cstheme="minorHAnsi"/>
          <w:bCs/>
          <w:sz w:val="20"/>
        </w:rPr>
        <w:t xml:space="preserve"> </w:t>
      </w:r>
      <w:proofErr w:type="spellStart"/>
      <w:r w:rsidR="00294656" w:rsidRPr="002D54ED">
        <w:rPr>
          <w:rFonts w:asciiTheme="minorHAnsi" w:hAnsiTheme="minorHAnsi" w:cstheme="minorHAnsi"/>
          <w:bCs/>
          <w:sz w:val="20"/>
        </w:rPr>
        <w:t>პოლიტიკის</w:t>
      </w:r>
      <w:proofErr w:type="spellEnd"/>
      <w:r w:rsidR="00294656" w:rsidRPr="002D54ED">
        <w:rPr>
          <w:rFonts w:asciiTheme="minorHAnsi" w:hAnsiTheme="minorHAnsi" w:cstheme="minorHAnsi"/>
          <w:bCs/>
          <w:sz w:val="20"/>
        </w:rPr>
        <w:t xml:space="preserve">, </w:t>
      </w:r>
      <w:proofErr w:type="spellStart"/>
      <w:r w:rsidR="00294656" w:rsidRPr="002D54ED">
        <w:rPr>
          <w:rFonts w:asciiTheme="minorHAnsi" w:hAnsiTheme="minorHAnsi" w:cstheme="minorHAnsi"/>
          <w:bCs/>
          <w:sz w:val="20"/>
        </w:rPr>
        <w:t>პრაქტიკისა</w:t>
      </w:r>
      <w:proofErr w:type="spellEnd"/>
      <w:r w:rsidR="00294656" w:rsidRPr="002D54ED">
        <w:rPr>
          <w:rFonts w:asciiTheme="minorHAnsi" w:hAnsiTheme="minorHAnsi" w:cstheme="minorHAnsi"/>
          <w:bCs/>
          <w:sz w:val="20"/>
        </w:rPr>
        <w:t xml:space="preserve"> </w:t>
      </w:r>
      <w:proofErr w:type="spellStart"/>
      <w:r w:rsidR="00294656" w:rsidRPr="002D54ED">
        <w:rPr>
          <w:rFonts w:asciiTheme="minorHAnsi" w:hAnsiTheme="minorHAnsi" w:cstheme="minorHAnsi"/>
          <w:bCs/>
          <w:sz w:val="20"/>
        </w:rPr>
        <w:t>და</w:t>
      </w:r>
      <w:proofErr w:type="spellEnd"/>
      <w:r w:rsidR="00294656" w:rsidRPr="002D54ED">
        <w:rPr>
          <w:rFonts w:asciiTheme="minorHAnsi" w:hAnsiTheme="minorHAnsi" w:cstheme="minorHAnsi"/>
          <w:bCs/>
          <w:sz w:val="20"/>
        </w:rPr>
        <w:t xml:space="preserve"> </w:t>
      </w:r>
      <w:proofErr w:type="spellStart"/>
      <w:r w:rsidR="00294656" w:rsidRPr="002D54ED">
        <w:rPr>
          <w:rFonts w:asciiTheme="minorHAnsi" w:hAnsiTheme="minorHAnsi" w:cstheme="minorHAnsi"/>
          <w:bCs/>
          <w:sz w:val="20"/>
        </w:rPr>
        <w:t>მეთოდოლოგიის</w:t>
      </w:r>
      <w:proofErr w:type="spellEnd"/>
      <w:r w:rsidR="00294656" w:rsidRPr="002D54ED">
        <w:rPr>
          <w:rFonts w:asciiTheme="minorHAnsi" w:hAnsiTheme="minorHAnsi" w:cstheme="minorHAnsi"/>
          <w:bCs/>
          <w:sz w:val="20"/>
        </w:rPr>
        <w:t xml:space="preserve"> </w:t>
      </w:r>
      <w:proofErr w:type="spellStart"/>
      <w:r w:rsidR="00294656" w:rsidRPr="002D54ED">
        <w:rPr>
          <w:rFonts w:asciiTheme="minorHAnsi" w:hAnsiTheme="minorHAnsi" w:cstheme="minorHAnsi"/>
          <w:bCs/>
          <w:sz w:val="20"/>
        </w:rPr>
        <w:t>განვითარების</w:t>
      </w:r>
      <w:proofErr w:type="spellEnd"/>
      <w:r w:rsidR="00294656" w:rsidRPr="002D54ED">
        <w:rPr>
          <w:rFonts w:asciiTheme="minorHAnsi" w:hAnsiTheme="minorHAnsi" w:cstheme="minorHAnsi"/>
          <w:bCs/>
          <w:sz w:val="20"/>
        </w:rPr>
        <w:t xml:space="preserve"> </w:t>
      </w:r>
      <w:proofErr w:type="spellStart"/>
      <w:r w:rsidR="00294656" w:rsidRPr="002D54ED">
        <w:rPr>
          <w:rFonts w:asciiTheme="minorHAnsi" w:hAnsiTheme="minorHAnsi" w:cstheme="minorHAnsi"/>
          <w:bCs/>
          <w:sz w:val="20"/>
        </w:rPr>
        <w:t>გზით</w:t>
      </w:r>
      <w:proofErr w:type="spellEnd"/>
    </w:p>
    <w:p w14:paraId="00F361AE" w14:textId="29DD43F6" w:rsidR="00BA0931" w:rsidRPr="002D54ED" w:rsidRDefault="009C0BA8" w:rsidP="00BA0931">
      <w:pPr>
        <w:pStyle w:val="BodyText"/>
        <w:tabs>
          <w:tab w:val="left" w:pos="8017"/>
        </w:tabs>
        <w:spacing w:line="276" w:lineRule="auto"/>
        <w:jc w:val="both"/>
        <w:rPr>
          <w:rFonts w:asciiTheme="minorHAnsi" w:hAnsiTheme="minorHAnsi" w:cstheme="minorHAnsi"/>
          <w:bCs/>
          <w:sz w:val="20"/>
        </w:rPr>
      </w:pPr>
      <w:r w:rsidRPr="002D54ED">
        <w:rPr>
          <w:rFonts w:asciiTheme="minorHAnsi" w:hAnsiTheme="minorHAnsi" w:cstheme="minorHAnsi"/>
          <w:b/>
          <w:sz w:val="20"/>
          <w:lang w:val="ka-GE"/>
        </w:rPr>
        <w:t>ტენდერის/</w:t>
      </w:r>
      <w:r w:rsidR="00BA331E" w:rsidRPr="002D54ED">
        <w:rPr>
          <w:rFonts w:asciiTheme="minorHAnsi" w:hAnsiTheme="minorHAnsi" w:cstheme="minorHAnsi"/>
          <w:b/>
          <w:sz w:val="20"/>
          <w:lang w:val="ka-GE"/>
        </w:rPr>
        <w:t>კონტრაქტის</w:t>
      </w:r>
      <w:r w:rsidRPr="002D54ED">
        <w:rPr>
          <w:rFonts w:asciiTheme="minorHAnsi" w:hAnsiTheme="minorHAnsi" w:cstheme="minorHAnsi"/>
          <w:b/>
          <w:sz w:val="20"/>
          <w:lang w:val="ka-GE"/>
        </w:rPr>
        <w:t xml:space="preserve"> </w:t>
      </w:r>
      <w:proofErr w:type="spellStart"/>
      <w:r w:rsidR="0010596A" w:rsidRPr="002D54ED">
        <w:rPr>
          <w:rFonts w:asciiTheme="minorHAnsi" w:hAnsiTheme="minorHAnsi" w:cstheme="minorHAnsi"/>
          <w:b/>
          <w:sz w:val="20"/>
          <w:lang w:val="ka-GE"/>
        </w:rPr>
        <w:t>No</w:t>
      </w:r>
      <w:proofErr w:type="spellEnd"/>
      <w:r w:rsidR="0010596A" w:rsidRPr="002D54ED">
        <w:rPr>
          <w:rFonts w:asciiTheme="minorHAnsi" w:hAnsiTheme="minorHAnsi" w:cstheme="minorHAnsi"/>
          <w:b/>
          <w:sz w:val="20"/>
          <w:lang w:val="ka-GE"/>
        </w:rPr>
        <w:t>.</w:t>
      </w:r>
      <w:r w:rsidR="00A52375" w:rsidRPr="002D54ED">
        <w:rPr>
          <w:rFonts w:asciiTheme="minorHAnsi" w:hAnsiTheme="minorHAnsi" w:cstheme="minorHAnsi"/>
          <w:sz w:val="20"/>
        </w:rPr>
        <w:t xml:space="preserve"> </w:t>
      </w:r>
      <w:r w:rsidR="00294656" w:rsidRPr="002D54ED">
        <w:rPr>
          <w:rFonts w:asciiTheme="minorHAnsi" w:hAnsiTheme="minorHAnsi" w:cstheme="minorHAnsi"/>
          <w:bCs/>
          <w:sz w:val="20"/>
        </w:rPr>
        <w:t>GE-MESCS-212276-CS-QCBS</w:t>
      </w:r>
    </w:p>
    <w:p w14:paraId="77E2DD9B" w14:textId="583D313C" w:rsidR="00185F02" w:rsidRPr="002D54ED" w:rsidRDefault="00BA331E" w:rsidP="00BA0931">
      <w:pPr>
        <w:pStyle w:val="BodyText"/>
        <w:tabs>
          <w:tab w:val="left" w:pos="8017"/>
        </w:tabs>
        <w:spacing w:line="276" w:lineRule="auto"/>
        <w:jc w:val="both"/>
        <w:rPr>
          <w:rFonts w:asciiTheme="minorHAnsi" w:hAnsiTheme="minorHAnsi" w:cstheme="minorHAnsi"/>
          <w:bCs/>
          <w:sz w:val="20"/>
          <w:lang w:val="en-US"/>
        </w:rPr>
      </w:pPr>
      <w:r w:rsidRPr="002D54ED">
        <w:rPr>
          <w:rFonts w:asciiTheme="minorHAnsi" w:hAnsiTheme="minorHAnsi" w:cstheme="minorHAnsi"/>
          <w:b/>
          <w:sz w:val="20"/>
          <w:lang w:val="ka-GE"/>
        </w:rPr>
        <w:t>შესყიდვის მეთოდი</w:t>
      </w:r>
      <w:r w:rsidR="003054B3" w:rsidRPr="002D54ED">
        <w:rPr>
          <w:rFonts w:asciiTheme="minorHAnsi" w:hAnsiTheme="minorHAnsi" w:cstheme="minorHAnsi"/>
          <w:b/>
          <w:sz w:val="20"/>
          <w:lang w:val="ka-GE"/>
        </w:rPr>
        <w:t>:</w:t>
      </w:r>
      <w:r w:rsidR="003054B3" w:rsidRPr="002D54ED">
        <w:rPr>
          <w:rFonts w:asciiTheme="minorHAnsi" w:hAnsiTheme="minorHAnsi" w:cstheme="minorHAnsi"/>
          <w:b/>
          <w:sz w:val="20"/>
          <w:lang w:val="en-US"/>
        </w:rPr>
        <w:t xml:space="preserve"> </w:t>
      </w:r>
      <w:r w:rsidR="0022771C" w:rsidRPr="002D54ED">
        <w:rPr>
          <w:rFonts w:asciiTheme="minorHAnsi" w:hAnsiTheme="minorHAnsi" w:cstheme="minorHAnsi"/>
          <w:sz w:val="20"/>
          <w:lang w:val="ka-GE"/>
        </w:rPr>
        <w:t>ხარისხის</w:t>
      </w:r>
      <w:r w:rsidR="00294656" w:rsidRPr="002D54ED">
        <w:rPr>
          <w:rFonts w:asciiTheme="minorHAnsi" w:hAnsiTheme="minorHAnsi" w:cstheme="minorHAnsi"/>
          <w:sz w:val="20"/>
          <w:lang w:val="en-US"/>
        </w:rPr>
        <w:t xml:space="preserve"> </w:t>
      </w:r>
      <w:r w:rsidR="00294656" w:rsidRPr="002D54ED">
        <w:rPr>
          <w:rFonts w:asciiTheme="minorHAnsi" w:hAnsiTheme="minorHAnsi" w:cstheme="minorHAnsi"/>
          <w:sz w:val="20"/>
          <w:lang w:val="ka-GE"/>
        </w:rPr>
        <w:t xml:space="preserve"> და ფასის</w:t>
      </w:r>
      <w:r w:rsidR="0022771C" w:rsidRPr="002D54ED">
        <w:rPr>
          <w:rFonts w:asciiTheme="minorHAnsi" w:hAnsiTheme="minorHAnsi" w:cstheme="minorHAnsi"/>
          <w:sz w:val="20"/>
          <w:lang w:val="ka-GE"/>
        </w:rPr>
        <w:t xml:space="preserve"> საფუძველზე შერჩევის მეთოდი</w:t>
      </w:r>
      <w:r w:rsidR="0022771C" w:rsidRPr="002D54ED">
        <w:rPr>
          <w:rFonts w:asciiTheme="minorHAnsi" w:hAnsiTheme="minorHAnsi" w:cstheme="minorHAnsi"/>
          <w:b/>
          <w:sz w:val="20"/>
          <w:lang w:val="ka-GE"/>
        </w:rPr>
        <w:t xml:space="preserve"> - </w:t>
      </w:r>
      <w:proofErr w:type="spellStart"/>
      <w:r w:rsidR="003A5A4B" w:rsidRPr="002D54ED">
        <w:rPr>
          <w:rFonts w:asciiTheme="minorHAnsi" w:hAnsiTheme="minorHAnsi" w:cstheme="minorHAnsi"/>
          <w:sz w:val="20"/>
        </w:rPr>
        <w:t>ღია</w:t>
      </w:r>
      <w:proofErr w:type="spellEnd"/>
      <w:r w:rsidR="003A5A4B" w:rsidRPr="002D54ED">
        <w:rPr>
          <w:rFonts w:asciiTheme="minorHAnsi" w:hAnsiTheme="minorHAnsi" w:cstheme="minorHAnsi"/>
          <w:sz w:val="20"/>
        </w:rPr>
        <w:t xml:space="preserve">, </w:t>
      </w:r>
      <w:proofErr w:type="spellStart"/>
      <w:r w:rsidR="003A5A4B" w:rsidRPr="002D54ED">
        <w:rPr>
          <w:rFonts w:asciiTheme="minorHAnsi" w:hAnsiTheme="minorHAnsi" w:cstheme="minorHAnsi"/>
          <w:sz w:val="20"/>
        </w:rPr>
        <w:t>საერთაშორისო</w:t>
      </w:r>
      <w:proofErr w:type="spellEnd"/>
      <w:r w:rsidR="003A5A4B" w:rsidRPr="002D54ED">
        <w:rPr>
          <w:rFonts w:asciiTheme="minorHAnsi" w:hAnsiTheme="minorHAnsi" w:cstheme="minorHAnsi"/>
          <w:sz w:val="20"/>
        </w:rPr>
        <w:t xml:space="preserve"> </w:t>
      </w:r>
    </w:p>
    <w:p w14:paraId="6AC21BB1" w14:textId="1AEDF73A" w:rsidR="00441170" w:rsidRPr="002D54ED" w:rsidRDefault="00BA331E" w:rsidP="003054B3">
      <w:pPr>
        <w:pStyle w:val="BodyText"/>
        <w:spacing w:line="276" w:lineRule="auto"/>
        <w:jc w:val="both"/>
        <w:rPr>
          <w:rFonts w:asciiTheme="minorHAnsi" w:hAnsiTheme="minorHAnsi" w:cstheme="minorHAnsi"/>
          <w:bCs/>
          <w:sz w:val="20"/>
          <w:lang w:val="ka-GE"/>
        </w:rPr>
      </w:pPr>
      <w:r w:rsidRPr="002D54ED">
        <w:rPr>
          <w:rFonts w:asciiTheme="minorHAnsi" w:hAnsiTheme="minorHAnsi" w:cstheme="minorHAnsi"/>
          <w:b/>
          <w:sz w:val="20"/>
          <w:lang w:val="ka-GE"/>
        </w:rPr>
        <w:t>კონტრაქტის ხანგრძლივობა</w:t>
      </w:r>
      <w:r w:rsidR="00441170" w:rsidRPr="002D54ED">
        <w:rPr>
          <w:rFonts w:asciiTheme="minorHAnsi" w:hAnsiTheme="minorHAnsi" w:cstheme="minorHAnsi"/>
          <w:b/>
          <w:sz w:val="20"/>
          <w:lang w:val="en-US"/>
        </w:rPr>
        <w:t xml:space="preserve">: </w:t>
      </w:r>
      <w:r w:rsidR="00294656" w:rsidRPr="002D54ED">
        <w:rPr>
          <w:rFonts w:asciiTheme="minorHAnsi" w:hAnsiTheme="minorHAnsi" w:cstheme="minorHAnsi"/>
          <w:sz w:val="20"/>
          <w:lang w:val="en-US"/>
        </w:rPr>
        <w:t>42</w:t>
      </w:r>
      <w:r w:rsidR="00441170" w:rsidRPr="002D54ED">
        <w:rPr>
          <w:rFonts w:asciiTheme="minorHAnsi" w:hAnsiTheme="minorHAnsi" w:cstheme="minorHAnsi"/>
          <w:bCs/>
          <w:sz w:val="20"/>
          <w:lang w:val="en-US"/>
        </w:rPr>
        <w:t xml:space="preserve"> </w:t>
      </w:r>
      <w:r w:rsidRPr="002D54ED">
        <w:rPr>
          <w:rFonts w:asciiTheme="minorHAnsi" w:hAnsiTheme="minorHAnsi" w:cstheme="minorHAnsi"/>
          <w:bCs/>
          <w:sz w:val="20"/>
          <w:lang w:val="ka-GE"/>
        </w:rPr>
        <w:t>თვე</w:t>
      </w:r>
    </w:p>
    <w:p w14:paraId="6945CFD5" w14:textId="36430807" w:rsidR="0022771C" w:rsidRPr="002D54ED" w:rsidRDefault="0022771C" w:rsidP="003054B3">
      <w:pPr>
        <w:pStyle w:val="BodyText"/>
        <w:spacing w:line="276" w:lineRule="auto"/>
        <w:jc w:val="both"/>
        <w:rPr>
          <w:rFonts w:asciiTheme="minorHAnsi" w:hAnsiTheme="minorHAnsi" w:cstheme="minorHAnsi"/>
          <w:bCs/>
          <w:sz w:val="20"/>
          <w:lang w:val="ka-GE"/>
        </w:rPr>
      </w:pPr>
    </w:p>
    <w:p w14:paraId="0DE36B06" w14:textId="7EAA2809" w:rsidR="00BA0931" w:rsidRPr="002D54ED" w:rsidRDefault="008E5AA6" w:rsidP="00BA0931">
      <w:pPr>
        <w:pStyle w:val="BodyText"/>
        <w:spacing w:line="276" w:lineRule="auto"/>
        <w:jc w:val="both"/>
        <w:rPr>
          <w:rFonts w:asciiTheme="minorHAnsi" w:hAnsiTheme="minorHAnsi" w:cstheme="minorHAnsi"/>
          <w:bCs/>
          <w:sz w:val="20"/>
          <w:lang w:val="ka-GE"/>
        </w:rPr>
      </w:pPr>
      <w:r w:rsidRPr="002D54ED">
        <w:rPr>
          <w:rFonts w:asciiTheme="minorHAnsi" w:hAnsiTheme="minorHAnsi" w:cstheme="minorHAnsi"/>
          <w:b/>
          <w:bCs/>
          <w:sz w:val="20"/>
          <w:lang w:val="ka-GE"/>
        </w:rPr>
        <w:t xml:space="preserve">შეტყობინების </w:t>
      </w:r>
      <w:r w:rsidR="0022771C" w:rsidRPr="002D54ED">
        <w:rPr>
          <w:rFonts w:asciiTheme="minorHAnsi" w:hAnsiTheme="minorHAnsi" w:cstheme="minorHAnsi"/>
          <w:b/>
          <w:bCs/>
          <w:sz w:val="20"/>
          <w:lang w:val="ka-GE"/>
        </w:rPr>
        <w:t>გამოქვეყნების თარიღი:</w:t>
      </w:r>
      <w:r w:rsidR="0022771C" w:rsidRPr="002D54ED">
        <w:rPr>
          <w:rFonts w:asciiTheme="minorHAnsi" w:hAnsiTheme="minorHAnsi" w:cstheme="minorHAnsi"/>
          <w:bCs/>
          <w:sz w:val="20"/>
          <w:lang w:val="ka-GE"/>
        </w:rPr>
        <w:t xml:space="preserve"> 202</w:t>
      </w:r>
      <w:r w:rsidR="00294656" w:rsidRPr="002D54ED">
        <w:rPr>
          <w:rFonts w:asciiTheme="minorHAnsi" w:hAnsiTheme="minorHAnsi" w:cstheme="minorHAnsi"/>
          <w:bCs/>
          <w:sz w:val="20"/>
          <w:lang w:val="ka-GE"/>
        </w:rPr>
        <w:t>2</w:t>
      </w:r>
      <w:r w:rsidR="0022771C" w:rsidRPr="002D54ED">
        <w:rPr>
          <w:rFonts w:asciiTheme="minorHAnsi" w:hAnsiTheme="minorHAnsi" w:cstheme="minorHAnsi"/>
          <w:bCs/>
          <w:sz w:val="20"/>
          <w:lang w:val="ka-GE"/>
        </w:rPr>
        <w:t xml:space="preserve"> წლის </w:t>
      </w:r>
      <w:r w:rsidR="00BA0931" w:rsidRPr="002D54ED">
        <w:rPr>
          <w:rFonts w:asciiTheme="minorHAnsi" w:hAnsiTheme="minorHAnsi" w:cstheme="minorHAnsi"/>
          <w:bCs/>
          <w:sz w:val="20"/>
          <w:lang w:val="ru-RU"/>
        </w:rPr>
        <w:t>1</w:t>
      </w:r>
      <w:r w:rsidR="00294656" w:rsidRPr="002D54ED">
        <w:rPr>
          <w:rFonts w:asciiTheme="minorHAnsi" w:hAnsiTheme="minorHAnsi" w:cstheme="minorHAnsi"/>
          <w:bCs/>
          <w:sz w:val="20"/>
          <w:lang w:val="ka-GE"/>
        </w:rPr>
        <w:t>5</w:t>
      </w:r>
      <w:r w:rsidR="00BA0931" w:rsidRPr="002D54ED">
        <w:rPr>
          <w:rFonts w:asciiTheme="minorHAnsi" w:hAnsiTheme="minorHAnsi" w:cstheme="minorHAnsi"/>
          <w:bCs/>
          <w:sz w:val="20"/>
          <w:lang w:val="ru-RU"/>
        </w:rPr>
        <w:t xml:space="preserve"> </w:t>
      </w:r>
      <w:r w:rsidR="00BA0931" w:rsidRPr="002D54ED">
        <w:rPr>
          <w:rFonts w:asciiTheme="minorHAnsi" w:hAnsiTheme="minorHAnsi" w:cstheme="minorHAnsi"/>
          <w:bCs/>
          <w:sz w:val="20"/>
          <w:lang w:val="ka-GE"/>
        </w:rPr>
        <w:t>აგვისტო</w:t>
      </w:r>
    </w:p>
    <w:p w14:paraId="71C6797B" w14:textId="1DB39838" w:rsidR="003A5A4B" w:rsidRPr="002D54ED" w:rsidRDefault="003A5A4B" w:rsidP="00BA0931">
      <w:pPr>
        <w:pStyle w:val="BodyText"/>
        <w:spacing w:line="276" w:lineRule="auto"/>
        <w:jc w:val="both"/>
        <w:rPr>
          <w:rFonts w:asciiTheme="minorHAnsi" w:hAnsiTheme="minorHAnsi" w:cstheme="minorHAnsi"/>
          <w:b/>
          <w:bCs/>
          <w:sz w:val="20"/>
        </w:rPr>
      </w:pPr>
      <w:r w:rsidRPr="002D54ED">
        <w:rPr>
          <w:rFonts w:asciiTheme="minorHAnsi" w:hAnsiTheme="minorHAnsi" w:cstheme="minorHAnsi"/>
          <w:b/>
          <w:bCs/>
          <w:sz w:val="20"/>
          <w:lang w:val="ka-GE"/>
        </w:rPr>
        <w:t xml:space="preserve">შეფასებული </w:t>
      </w:r>
      <w:r w:rsidR="00CE11F7" w:rsidRPr="002D54ED">
        <w:rPr>
          <w:rFonts w:asciiTheme="minorHAnsi" w:hAnsiTheme="minorHAnsi" w:cstheme="minorHAnsi"/>
          <w:b/>
          <w:bCs/>
          <w:sz w:val="20"/>
          <w:lang w:val="ka-GE"/>
        </w:rPr>
        <w:t>კონსულტანტები:</w:t>
      </w:r>
    </w:p>
    <w:p w14:paraId="08CE4E00" w14:textId="68833187" w:rsidR="00697C0A" w:rsidRPr="002D54ED" w:rsidRDefault="00697C0A" w:rsidP="00697C0A">
      <w:pPr>
        <w:spacing w:after="0" w:line="240" w:lineRule="auto"/>
        <w:ind w:hanging="180"/>
        <w:jc w:val="both"/>
        <w:rPr>
          <w:rFonts w:cstheme="minorHAnsi"/>
          <w:spacing w:val="-2"/>
          <w:sz w:val="20"/>
          <w:szCs w:val="20"/>
          <w:lang w:eastAsia="x-none"/>
        </w:rPr>
      </w:pPr>
      <w:r w:rsidRPr="002D54ED">
        <w:rPr>
          <w:rFonts w:eastAsia="Times New Roman" w:cstheme="minorHAnsi"/>
          <w:spacing w:val="-2"/>
          <w:sz w:val="20"/>
          <w:szCs w:val="20"/>
          <w:lang w:eastAsia="x-none"/>
        </w:rPr>
        <w:t xml:space="preserve">1.  </w:t>
      </w:r>
      <w:r w:rsidR="00CE11F7" w:rsidRPr="002D54ED">
        <w:rPr>
          <w:rFonts w:eastAsia="Times New Roman" w:cstheme="minorHAnsi"/>
          <w:spacing w:val="-2"/>
          <w:sz w:val="20"/>
          <w:szCs w:val="20"/>
          <w:lang w:val="ka-GE" w:eastAsia="x-none"/>
        </w:rPr>
        <w:t>კონსულტანტის</w:t>
      </w:r>
      <w:r w:rsidR="003A5A4B" w:rsidRPr="002D54ED">
        <w:rPr>
          <w:rFonts w:eastAsia="Times New Roman" w:cstheme="minorHAnsi"/>
          <w:spacing w:val="-2"/>
          <w:sz w:val="20"/>
          <w:szCs w:val="20"/>
          <w:lang w:val="ka-GE" w:eastAsia="x-none"/>
        </w:rPr>
        <w:t xml:space="preserve"> სახელი</w:t>
      </w:r>
      <w:r w:rsidR="003A5A4B" w:rsidRPr="002D54ED">
        <w:rPr>
          <w:rFonts w:eastAsia="Times New Roman" w:cstheme="minorHAnsi"/>
          <w:spacing w:val="-2"/>
          <w:sz w:val="20"/>
          <w:szCs w:val="20"/>
          <w:lang w:val="x-none" w:eastAsia="x-none"/>
        </w:rPr>
        <w:t xml:space="preserve">: </w:t>
      </w:r>
      <w:r w:rsidR="00294656" w:rsidRPr="002D54ED">
        <w:rPr>
          <w:rFonts w:cstheme="minorHAnsi"/>
          <w:spacing w:val="-2"/>
          <w:sz w:val="20"/>
          <w:szCs w:val="20"/>
          <w:lang w:val="x-none" w:eastAsia="x-none"/>
        </w:rPr>
        <w:t xml:space="preserve">Joint Venture EDUCTRADE S.A. (Leading Member), A.R.S. </w:t>
      </w:r>
      <w:proofErr w:type="spellStart"/>
      <w:r w:rsidR="00294656" w:rsidRPr="002D54ED">
        <w:rPr>
          <w:rFonts w:cstheme="minorHAnsi"/>
          <w:spacing w:val="-2"/>
          <w:sz w:val="20"/>
          <w:szCs w:val="20"/>
          <w:lang w:val="x-none" w:eastAsia="x-none"/>
        </w:rPr>
        <w:t>Progetti</w:t>
      </w:r>
      <w:proofErr w:type="spellEnd"/>
      <w:r w:rsidR="00294656" w:rsidRPr="002D54ED">
        <w:rPr>
          <w:rFonts w:cstheme="minorHAnsi"/>
          <w:spacing w:val="-2"/>
          <w:sz w:val="20"/>
          <w:szCs w:val="20"/>
          <w:lang w:val="x-none" w:eastAsia="x-none"/>
        </w:rPr>
        <w:t xml:space="preserve"> S.P.A (Member), </w:t>
      </w:r>
      <w:proofErr w:type="spellStart"/>
      <w:r w:rsidR="00294656" w:rsidRPr="002D54ED">
        <w:rPr>
          <w:rFonts w:cstheme="minorHAnsi"/>
          <w:spacing w:val="-2"/>
          <w:sz w:val="20"/>
          <w:szCs w:val="20"/>
          <w:lang w:val="x-none" w:eastAsia="x-none"/>
        </w:rPr>
        <w:t>Eptisa</w:t>
      </w:r>
      <w:proofErr w:type="spellEnd"/>
      <w:r w:rsidR="00294656" w:rsidRPr="002D54ED">
        <w:rPr>
          <w:rFonts w:cstheme="minorHAnsi"/>
          <w:spacing w:val="-2"/>
          <w:sz w:val="20"/>
          <w:szCs w:val="20"/>
          <w:lang w:val="x-none" w:eastAsia="x-none"/>
        </w:rPr>
        <w:t xml:space="preserve"> </w:t>
      </w:r>
      <w:proofErr w:type="spellStart"/>
      <w:r w:rsidR="00294656" w:rsidRPr="002D54ED">
        <w:rPr>
          <w:rFonts w:cstheme="minorHAnsi"/>
          <w:spacing w:val="-2"/>
          <w:sz w:val="20"/>
          <w:szCs w:val="20"/>
          <w:lang w:val="x-none" w:eastAsia="x-none"/>
        </w:rPr>
        <w:t>Srvicios</w:t>
      </w:r>
      <w:proofErr w:type="spellEnd"/>
      <w:r w:rsidR="00294656" w:rsidRPr="002D54ED">
        <w:rPr>
          <w:rFonts w:cstheme="minorHAnsi"/>
          <w:spacing w:val="-2"/>
          <w:sz w:val="20"/>
          <w:szCs w:val="20"/>
          <w:lang w:val="x-none" w:eastAsia="x-none"/>
        </w:rPr>
        <w:t xml:space="preserve"> de </w:t>
      </w:r>
      <w:proofErr w:type="spellStart"/>
      <w:r w:rsidR="00294656" w:rsidRPr="002D54ED">
        <w:rPr>
          <w:rFonts w:cstheme="minorHAnsi"/>
          <w:spacing w:val="-2"/>
          <w:sz w:val="20"/>
          <w:szCs w:val="20"/>
          <w:lang w:val="x-none" w:eastAsia="x-none"/>
        </w:rPr>
        <w:t>Ingenieria</w:t>
      </w:r>
      <w:proofErr w:type="spellEnd"/>
      <w:r w:rsidR="00294656" w:rsidRPr="002D54ED">
        <w:rPr>
          <w:rFonts w:cstheme="minorHAnsi"/>
          <w:spacing w:val="-2"/>
          <w:sz w:val="20"/>
          <w:szCs w:val="20"/>
          <w:lang w:val="x-none" w:eastAsia="x-none"/>
        </w:rPr>
        <w:t xml:space="preserve"> S.L (Member), </w:t>
      </w:r>
      <w:proofErr w:type="spellStart"/>
      <w:r w:rsidR="00294656" w:rsidRPr="002D54ED">
        <w:rPr>
          <w:rFonts w:cstheme="minorHAnsi"/>
          <w:spacing w:val="-2"/>
          <w:sz w:val="20"/>
          <w:szCs w:val="20"/>
          <w:lang w:val="x-none" w:eastAsia="x-none"/>
        </w:rPr>
        <w:t>Ensenaza</w:t>
      </w:r>
      <w:proofErr w:type="spellEnd"/>
      <w:r w:rsidR="00294656" w:rsidRPr="002D54ED">
        <w:rPr>
          <w:rFonts w:cstheme="minorHAnsi"/>
          <w:spacing w:val="-2"/>
          <w:sz w:val="20"/>
          <w:szCs w:val="20"/>
          <w:lang w:val="x-none" w:eastAsia="x-none"/>
        </w:rPr>
        <w:t xml:space="preserve"> y </w:t>
      </w:r>
      <w:proofErr w:type="spellStart"/>
      <w:r w:rsidR="00294656" w:rsidRPr="002D54ED">
        <w:rPr>
          <w:rFonts w:cstheme="minorHAnsi"/>
          <w:spacing w:val="-2"/>
          <w:sz w:val="20"/>
          <w:szCs w:val="20"/>
          <w:lang w:val="x-none" w:eastAsia="x-none"/>
        </w:rPr>
        <w:t>Pedagogia</w:t>
      </w:r>
      <w:proofErr w:type="spellEnd"/>
      <w:r w:rsidR="00294656" w:rsidRPr="002D54ED">
        <w:rPr>
          <w:rFonts w:cstheme="minorHAnsi"/>
          <w:spacing w:val="-2"/>
          <w:sz w:val="20"/>
          <w:szCs w:val="20"/>
          <w:lang w:val="x-none" w:eastAsia="x-none"/>
        </w:rPr>
        <w:t xml:space="preserve"> S.A (ENPESA) (Member) and Union de </w:t>
      </w:r>
      <w:proofErr w:type="spellStart"/>
      <w:r w:rsidR="00294656" w:rsidRPr="002D54ED">
        <w:rPr>
          <w:rFonts w:cstheme="minorHAnsi"/>
          <w:spacing w:val="-2"/>
          <w:sz w:val="20"/>
          <w:szCs w:val="20"/>
          <w:lang w:val="x-none" w:eastAsia="x-none"/>
        </w:rPr>
        <w:t>Centros</w:t>
      </w:r>
      <w:proofErr w:type="spellEnd"/>
      <w:r w:rsidR="00294656" w:rsidRPr="002D54ED">
        <w:rPr>
          <w:rFonts w:cstheme="minorHAnsi"/>
          <w:spacing w:val="-2"/>
          <w:sz w:val="20"/>
          <w:szCs w:val="20"/>
          <w:lang w:val="x-none" w:eastAsia="x-none"/>
        </w:rPr>
        <w:t xml:space="preserve"> de </w:t>
      </w:r>
      <w:proofErr w:type="spellStart"/>
      <w:r w:rsidR="00294656" w:rsidRPr="002D54ED">
        <w:rPr>
          <w:rFonts w:cstheme="minorHAnsi"/>
          <w:spacing w:val="-2"/>
          <w:sz w:val="20"/>
          <w:szCs w:val="20"/>
          <w:lang w:val="x-none" w:eastAsia="x-none"/>
        </w:rPr>
        <w:t>Ensenaza</w:t>
      </w:r>
      <w:proofErr w:type="spellEnd"/>
      <w:r w:rsidR="00294656" w:rsidRPr="002D54ED">
        <w:rPr>
          <w:rFonts w:cstheme="minorHAnsi"/>
          <w:spacing w:val="-2"/>
          <w:sz w:val="20"/>
          <w:szCs w:val="20"/>
          <w:lang w:val="x-none" w:eastAsia="x-none"/>
        </w:rPr>
        <w:t xml:space="preserve"> S.A (UNICENSA) (Member)</w:t>
      </w:r>
      <w:r w:rsidR="00294656" w:rsidRPr="002D54ED">
        <w:rPr>
          <w:rFonts w:cstheme="minorHAnsi"/>
          <w:spacing w:val="-2"/>
          <w:sz w:val="20"/>
          <w:szCs w:val="20"/>
          <w:lang w:eastAsia="x-none"/>
        </w:rPr>
        <w:t>/</w:t>
      </w:r>
      <w:r w:rsidR="00294656" w:rsidRPr="002D54ED">
        <w:rPr>
          <w:rFonts w:cstheme="minorHAnsi"/>
          <w:sz w:val="20"/>
          <w:szCs w:val="20"/>
        </w:rPr>
        <w:t xml:space="preserve"> </w:t>
      </w:r>
      <w:r w:rsidR="00294656" w:rsidRPr="002D54ED">
        <w:rPr>
          <w:rFonts w:cstheme="minorHAnsi"/>
          <w:spacing w:val="-2"/>
          <w:sz w:val="20"/>
          <w:szCs w:val="20"/>
          <w:lang w:eastAsia="x-none"/>
        </w:rPr>
        <w:t>Spain/Italy/Spain/Spain/Spain</w:t>
      </w:r>
    </w:p>
    <w:p w14:paraId="5D3AB0B4" w14:textId="627DC930" w:rsidR="00697C0A" w:rsidRPr="002D54ED" w:rsidRDefault="003A5A4B" w:rsidP="00697C0A">
      <w:pPr>
        <w:spacing w:after="0" w:line="240" w:lineRule="auto"/>
        <w:jc w:val="both"/>
        <w:rPr>
          <w:rFonts w:cstheme="minorHAnsi"/>
          <w:sz w:val="20"/>
          <w:szCs w:val="20"/>
          <w:lang w:val="ka-GE"/>
        </w:rPr>
      </w:pPr>
      <w:r w:rsidRPr="002D54ED">
        <w:rPr>
          <w:rFonts w:cstheme="minorHAnsi"/>
          <w:sz w:val="20"/>
          <w:szCs w:val="20"/>
          <w:lang w:val="ka-GE"/>
        </w:rPr>
        <w:t xml:space="preserve">წინადადების </w:t>
      </w:r>
      <w:proofErr w:type="spellStart"/>
      <w:r w:rsidRPr="002D54ED">
        <w:rPr>
          <w:rFonts w:cstheme="minorHAnsi"/>
          <w:sz w:val="20"/>
          <w:szCs w:val="20"/>
          <w:lang w:val="ka-GE"/>
        </w:rPr>
        <w:t>ამოკითხული</w:t>
      </w:r>
      <w:proofErr w:type="spellEnd"/>
      <w:r w:rsidRPr="002D54ED">
        <w:rPr>
          <w:rFonts w:cstheme="minorHAnsi"/>
          <w:sz w:val="20"/>
          <w:szCs w:val="20"/>
          <w:lang w:val="ka-GE"/>
        </w:rPr>
        <w:t xml:space="preserve"> ფასი</w:t>
      </w:r>
      <w:r w:rsidRPr="002D54ED">
        <w:rPr>
          <w:rFonts w:cstheme="minorHAnsi"/>
          <w:sz w:val="20"/>
          <w:szCs w:val="20"/>
        </w:rPr>
        <w:t xml:space="preserve">: </w:t>
      </w:r>
      <w:r w:rsidR="00294656" w:rsidRPr="002D54ED">
        <w:rPr>
          <w:rFonts w:cstheme="minorHAnsi"/>
          <w:sz w:val="20"/>
          <w:szCs w:val="20"/>
        </w:rPr>
        <w:t>2,749,400.00</w:t>
      </w:r>
      <w:r w:rsidR="00294656" w:rsidRPr="002D54ED">
        <w:rPr>
          <w:rFonts w:cstheme="minorHAnsi"/>
          <w:sz w:val="20"/>
          <w:szCs w:val="20"/>
          <w:lang w:val="ka-GE"/>
        </w:rPr>
        <w:t xml:space="preserve"> ევრო, </w:t>
      </w:r>
      <w:r w:rsidR="002D54ED" w:rsidRPr="002D54ED">
        <w:rPr>
          <w:rFonts w:cstheme="minorHAnsi"/>
          <w:sz w:val="20"/>
          <w:szCs w:val="20"/>
          <w:lang w:val="ka-GE"/>
        </w:rPr>
        <w:t>ყველა არაპირდაპირი ადგილობრივი გადასახადის გარეშე „ინსტრუქციები კონსულტანტებისთვის“  პუნქტი 25.1-ის მიხედვით</w:t>
      </w:r>
    </w:p>
    <w:p w14:paraId="58FD4567" w14:textId="77777777" w:rsidR="00697C0A" w:rsidRPr="002D54ED" w:rsidRDefault="00697C0A" w:rsidP="00697C0A">
      <w:pPr>
        <w:spacing w:after="0" w:line="240" w:lineRule="auto"/>
        <w:jc w:val="both"/>
        <w:rPr>
          <w:rFonts w:cstheme="minorHAnsi"/>
          <w:sz w:val="20"/>
          <w:szCs w:val="20"/>
          <w:lang w:val="ka-GE"/>
        </w:rPr>
      </w:pPr>
    </w:p>
    <w:p w14:paraId="12621430" w14:textId="4227F63E" w:rsidR="00BA0931" w:rsidRPr="002D54ED" w:rsidRDefault="00697C0A" w:rsidP="00697C0A">
      <w:pPr>
        <w:spacing w:after="0" w:line="240" w:lineRule="auto"/>
        <w:ind w:hanging="180"/>
        <w:jc w:val="both"/>
        <w:rPr>
          <w:rFonts w:cstheme="minorHAnsi"/>
          <w:sz w:val="20"/>
          <w:szCs w:val="20"/>
          <w:lang w:val="ka-GE"/>
        </w:rPr>
      </w:pPr>
      <w:r w:rsidRPr="002D54ED">
        <w:rPr>
          <w:rFonts w:eastAsia="Times New Roman" w:cstheme="minorHAnsi"/>
          <w:spacing w:val="-2"/>
          <w:sz w:val="20"/>
          <w:szCs w:val="20"/>
          <w:lang w:eastAsia="x-none"/>
        </w:rPr>
        <w:t xml:space="preserve">2.  </w:t>
      </w:r>
      <w:r w:rsidR="00CE11F7" w:rsidRPr="002D54ED">
        <w:rPr>
          <w:rFonts w:eastAsia="Times New Roman" w:cstheme="minorHAnsi"/>
          <w:spacing w:val="-2"/>
          <w:sz w:val="20"/>
          <w:szCs w:val="20"/>
          <w:lang w:val="ka-GE" w:eastAsia="x-none"/>
        </w:rPr>
        <w:t>კონსულტანტის სახელი</w:t>
      </w:r>
      <w:r w:rsidR="00CE11F7" w:rsidRPr="002D54ED">
        <w:rPr>
          <w:rFonts w:eastAsia="Times New Roman" w:cstheme="minorHAnsi"/>
          <w:spacing w:val="-2"/>
          <w:sz w:val="20"/>
          <w:szCs w:val="20"/>
          <w:lang w:val="x-none" w:eastAsia="x-none"/>
        </w:rPr>
        <w:t xml:space="preserve">: </w:t>
      </w:r>
      <w:r w:rsidR="00294656" w:rsidRPr="002D54ED">
        <w:rPr>
          <w:rFonts w:cstheme="minorHAnsi"/>
          <w:color w:val="000000"/>
          <w:sz w:val="20"/>
          <w:szCs w:val="20"/>
        </w:rPr>
        <w:t>IBF International Consulting S.A. (Leading Member), European Projects Management Ltd (Member), The Chancellor, Masters and Scholars of the University of Cambridge (Member) in sub consultancy with Center for Strategy and Development (CSD)/</w:t>
      </w:r>
      <w:r w:rsidR="00294656" w:rsidRPr="002D54ED">
        <w:rPr>
          <w:rFonts w:cstheme="minorHAnsi"/>
          <w:sz w:val="20"/>
          <w:szCs w:val="20"/>
        </w:rPr>
        <w:t xml:space="preserve"> </w:t>
      </w:r>
      <w:r w:rsidR="00294656" w:rsidRPr="002D54ED">
        <w:rPr>
          <w:rFonts w:cstheme="minorHAnsi"/>
          <w:color w:val="000000"/>
          <w:sz w:val="20"/>
          <w:szCs w:val="20"/>
        </w:rPr>
        <w:t>Belgium/Latvia/UK/Georgia</w:t>
      </w:r>
    </w:p>
    <w:p w14:paraId="0057F21E" w14:textId="37BB593E" w:rsidR="00697C0A" w:rsidRPr="002D54ED" w:rsidRDefault="00BA0931" w:rsidP="00697C0A">
      <w:pPr>
        <w:spacing w:after="0" w:line="240" w:lineRule="auto"/>
        <w:ind w:left="180" w:hanging="270"/>
        <w:jc w:val="both"/>
        <w:rPr>
          <w:rFonts w:cstheme="minorHAnsi"/>
          <w:sz w:val="20"/>
          <w:szCs w:val="20"/>
          <w:lang w:val="ka-GE"/>
        </w:rPr>
      </w:pPr>
      <w:r w:rsidRPr="002D54ED">
        <w:rPr>
          <w:rFonts w:cstheme="minorHAnsi"/>
          <w:sz w:val="20"/>
          <w:szCs w:val="20"/>
          <w:lang w:val="ka-GE"/>
        </w:rPr>
        <w:t xml:space="preserve">     </w:t>
      </w:r>
      <w:r w:rsidR="00CE11F7" w:rsidRPr="002D54ED">
        <w:rPr>
          <w:rFonts w:cstheme="minorHAnsi"/>
          <w:sz w:val="20"/>
          <w:szCs w:val="20"/>
          <w:lang w:val="ka-GE"/>
        </w:rPr>
        <w:t xml:space="preserve">წინადადების </w:t>
      </w:r>
      <w:proofErr w:type="spellStart"/>
      <w:r w:rsidR="00CE11F7" w:rsidRPr="002D54ED">
        <w:rPr>
          <w:rFonts w:cstheme="minorHAnsi"/>
          <w:sz w:val="20"/>
          <w:szCs w:val="20"/>
          <w:lang w:val="ka-GE"/>
        </w:rPr>
        <w:t>ამოკითხული</w:t>
      </w:r>
      <w:proofErr w:type="spellEnd"/>
      <w:r w:rsidR="00CE11F7" w:rsidRPr="002D54ED">
        <w:rPr>
          <w:rFonts w:cstheme="minorHAnsi"/>
          <w:sz w:val="20"/>
          <w:szCs w:val="20"/>
          <w:lang w:val="ka-GE"/>
        </w:rPr>
        <w:t xml:space="preserve"> ფასი: </w:t>
      </w:r>
      <w:r w:rsidR="00294656" w:rsidRPr="002D54ED">
        <w:rPr>
          <w:rFonts w:cstheme="minorHAnsi"/>
          <w:sz w:val="20"/>
          <w:szCs w:val="20"/>
        </w:rPr>
        <w:t>2,429,755.00</w:t>
      </w:r>
      <w:r w:rsidR="00294656" w:rsidRPr="002D54ED">
        <w:rPr>
          <w:rFonts w:cstheme="minorHAnsi"/>
          <w:sz w:val="20"/>
          <w:szCs w:val="20"/>
          <w:lang w:val="ka-GE"/>
        </w:rPr>
        <w:t xml:space="preserve"> ევრო, </w:t>
      </w:r>
      <w:r w:rsidR="002D54ED" w:rsidRPr="002D54ED">
        <w:rPr>
          <w:rFonts w:cstheme="minorHAnsi"/>
          <w:sz w:val="20"/>
          <w:szCs w:val="20"/>
          <w:lang w:val="ka-GE"/>
        </w:rPr>
        <w:t>ყველა არაპირდაპირი ადგილობრივი გადასახადის გარეშე „ინსტრუქციები კონსულტანტებისთვის“  პუნქტი 25.1-ის მიხედვით</w:t>
      </w:r>
    </w:p>
    <w:p w14:paraId="3AD71667" w14:textId="77777777" w:rsidR="00697C0A" w:rsidRPr="002D54ED" w:rsidRDefault="00697C0A" w:rsidP="00697C0A">
      <w:pPr>
        <w:spacing w:after="0" w:line="240" w:lineRule="auto"/>
        <w:ind w:left="180" w:hanging="270"/>
        <w:jc w:val="both"/>
        <w:rPr>
          <w:rFonts w:cstheme="minorHAnsi"/>
          <w:sz w:val="20"/>
          <w:szCs w:val="20"/>
          <w:lang w:val="ka-GE"/>
        </w:rPr>
      </w:pPr>
    </w:p>
    <w:p w14:paraId="68F0F5C4" w14:textId="121E7DA5" w:rsidR="00BA0931" w:rsidRPr="002D54ED" w:rsidRDefault="00697C0A" w:rsidP="00697C0A">
      <w:pPr>
        <w:spacing w:after="0" w:line="240" w:lineRule="auto"/>
        <w:ind w:left="180" w:hanging="270"/>
        <w:jc w:val="both"/>
        <w:rPr>
          <w:rFonts w:cstheme="minorHAnsi"/>
          <w:sz w:val="20"/>
          <w:szCs w:val="20"/>
          <w:lang w:val="ka-GE"/>
        </w:rPr>
      </w:pPr>
      <w:r w:rsidRPr="002D54ED">
        <w:rPr>
          <w:rFonts w:eastAsia="Times New Roman" w:cstheme="minorHAnsi"/>
          <w:spacing w:val="-2"/>
          <w:sz w:val="20"/>
          <w:szCs w:val="20"/>
          <w:lang w:eastAsia="x-none"/>
        </w:rPr>
        <w:t xml:space="preserve">3.  </w:t>
      </w:r>
      <w:r w:rsidR="00CE11F7" w:rsidRPr="002D54ED">
        <w:rPr>
          <w:rFonts w:eastAsia="Times New Roman" w:cstheme="minorHAnsi"/>
          <w:spacing w:val="-2"/>
          <w:sz w:val="20"/>
          <w:szCs w:val="20"/>
          <w:lang w:val="ka-GE" w:eastAsia="x-none"/>
        </w:rPr>
        <w:t>კონსულტანტის სახელი</w:t>
      </w:r>
      <w:r w:rsidR="00CE11F7" w:rsidRPr="002D54ED">
        <w:rPr>
          <w:rFonts w:eastAsia="Times New Roman" w:cstheme="minorHAnsi"/>
          <w:spacing w:val="-2"/>
          <w:sz w:val="20"/>
          <w:szCs w:val="20"/>
          <w:lang w:val="x-none" w:eastAsia="x-none"/>
        </w:rPr>
        <w:t xml:space="preserve">: </w:t>
      </w:r>
      <w:r w:rsidR="00294656" w:rsidRPr="002D54ED">
        <w:rPr>
          <w:rFonts w:cstheme="minorHAnsi"/>
          <w:sz w:val="20"/>
          <w:szCs w:val="20"/>
        </w:rPr>
        <w:t>San Diego State University Research Foundation (SDSURF) in sub consultancy with Center for International Education (CIE)/ USA/Georgia</w:t>
      </w:r>
    </w:p>
    <w:p w14:paraId="5092EE74" w14:textId="4C338E88" w:rsidR="00CE11F7" w:rsidRPr="002D54ED" w:rsidRDefault="00BA0931" w:rsidP="00697C0A">
      <w:pPr>
        <w:pStyle w:val="ListParagraph"/>
        <w:spacing w:after="0" w:line="240" w:lineRule="auto"/>
        <w:ind w:left="180" w:hanging="270"/>
        <w:jc w:val="both"/>
        <w:rPr>
          <w:rFonts w:cstheme="minorHAnsi"/>
          <w:sz w:val="20"/>
          <w:szCs w:val="20"/>
          <w:lang w:val="ka-GE"/>
        </w:rPr>
      </w:pPr>
      <w:r w:rsidRPr="002D54ED">
        <w:rPr>
          <w:rFonts w:cstheme="minorHAnsi"/>
          <w:sz w:val="20"/>
          <w:szCs w:val="20"/>
          <w:lang w:val="ka-GE"/>
        </w:rPr>
        <w:t xml:space="preserve">    </w:t>
      </w:r>
      <w:r w:rsidR="00CE11F7" w:rsidRPr="002D54ED">
        <w:rPr>
          <w:rFonts w:cstheme="minorHAnsi"/>
          <w:sz w:val="20"/>
          <w:szCs w:val="20"/>
          <w:lang w:val="ka-GE"/>
        </w:rPr>
        <w:t xml:space="preserve">წინადადების </w:t>
      </w:r>
      <w:proofErr w:type="spellStart"/>
      <w:r w:rsidR="00CE11F7" w:rsidRPr="002D54ED">
        <w:rPr>
          <w:rFonts w:cstheme="minorHAnsi"/>
          <w:sz w:val="20"/>
          <w:szCs w:val="20"/>
          <w:lang w:val="ka-GE"/>
        </w:rPr>
        <w:t>ამოკითხული</w:t>
      </w:r>
      <w:proofErr w:type="spellEnd"/>
      <w:r w:rsidR="00CE11F7" w:rsidRPr="002D54ED">
        <w:rPr>
          <w:rFonts w:cstheme="minorHAnsi"/>
          <w:sz w:val="20"/>
          <w:szCs w:val="20"/>
          <w:lang w:val="ka-GE"/>
        </w:rPr>
        <w:t xml:space="preserve"> ფასი: </w:t>
      </w:r>
      <w:r w:rsidR="00294656" w:rsidRPr="002D54ED">
        <w:rPr>
          <w:rFonts w:cstheme="minorHAnsi"/>
          <w:sz w:val="20"/>
          <w:szCs w:val="20"/>
        </w:rPr>
        <w:t>3,598,476.00</w:t>
      </w:r>
      <w:r w:rsidR="00294656" w:rsidRPr="002D54ED">
        <w:rPr>
          <w:rFonts w:cstheme="minorHAnsi"/>
          <w:sz w:val="20"/>
          <w:szCs w:val="20"/>
          <w:lang w:val="ka-GE"/>
        </w:rPr>
        <w:t xml:space="preserve"> აშშ დოლარი, </w:t>
      </w:r>
      <w:r w:rsidR="002D54ED" w:rsidRPr="002D54ED">
        <w:rPr>
          <w:rFonts w:cstheme="minorHAnsi"/>
          <w:sz w:val="20"/>
          <w:szCs w:val="20"/>
          <w:lang w:val="ka-GE"/>
        </w:rPr>
        <w:t>ყველა არაპირდაპირი ადგილობრივი გადასახადის გარეშე „ინსტრუქციები კონსულტანტებისთვის“  პუნქტი 25.1-ის მიხედვით</w:t>
      </w:r>
    </w:p>
    <w:p w14:paraId="612873CE" w14:textId="77777777" w:rsidR="00C66F4D" w:rsidRPr="002D54ED" w:rsidRDefault="00C66F4D" w:rsidP="00CE11F7">
      <w:pPr>
        <w:pStyle w:val="BodyText"/>
        <w:jc w:val="both"/>
        <w:rPr>
          <w:rFonts w:asciiTheme="minorHAnsi" w:hAnsiTheme="minorHAnsi" w:cstheme="minorHAnsi"/>
          <w:sz w:val="20"/>
          <w:lang w:val="ka-GE"/>
        </w:rPr>
      </w:pPr>
    </w:p>
    <w:p w14:paraId="343D9A3D" w14:textId="77777777" w:rsidR="00697C0A" w:rsidRPr="002D54ED" w:rsidRDefault="003A5A4B" w:rsidP="00697C0A">
      <w:pPr>
        <w:pStyle w:val="BodyText"/>
        <w:spacing w:line="276" w:lineRule="auto"/>
        <w:jc w:val="both"/>
        <w:rPr>
          <w:rFonts w:asciiTheme="minorHAnsi" w:hAnsiTheme="minorHAnsi" w:cstheme="minorHAnsi"/>
          <w:b/>
          <w:sz w:val="20"/>
          <w:lang w:val="ka-GE"/>
        </w:rPr>
      </w:pPr>
      <w:r w:rsidRPr="002D54ED">
        <w:rPr>
          <w:rFonts w:asciiTheme="minorHAnsi" w:hAnsiTheme="minorHAnsi" w:cstheme="minorHAnsi"/>
          <w:b/>
          <w:sz w:val="20"/>
          <w:lang w:val="ka-GE"/>
        </w:rPr>
        <w:t xml:space="preserve">დისკვალიფიცირებული </w:t>
      </w:r>
      <w:r w:rsidR="00C66F4D" w:rsidRPr="002D54ED">
        <w:rPr>
          <w:rFonts w:asciiTheme="minorHAnsi" w:hAnsiTheme="minorHAnsi" w:cstheme="minorHAnsi"/>
          <w:b/>
          <w:sz w:val="20"/>
          <w:lang w:val="ka-GE"/>
        </w:rPr>
        <w:t>კონსულტანტები:</w:t>
      </w:r>
    </w:p>
    <w:p w14:paraId="22B5C50E" w14:textId="176FF391" w:rsidR="003A5A4B" w:rsidRPr="002D54ED" w:rsidRDefault="00697C0A" w:rsidP="00697C0A">
      <w:pPr>
        <w:pStyle w:val="BodyText"/>
        <w:spacing w:line="276" w:lineRule="auto"/>
        <w:ind w:hanging="270"/>
        <w:jc w:val="both"/>
        <w:rPr>
          <w:rFonts w:asciiTheme="minorHAnsi" w:hAnsiTheme="minorHAnsi" w:cstheme="minorHAnsi"/>
          <w:b/>
          <w:sz w:val="20"/>
          <w:lang w:val="ka-GE"/>
        </w:rPr>
      </w:pPr>
      <w:r w:rsidRPr="002D54ED">
        <w:rPr>
          <w:rFonts w:asciiTheme="minorHAnsi" w:hAnsiTheme="minorHAnsi" w:cstheme="minorHAnsi"/>
          <w:sz w:val="20"/>
          <w:lang w:val="en-US"/>
        </w:rPr>
        <w:t xml:space="preserve">1. </w:t>
      </w:r>
      <w:r w:rsidR="00C66F4D" w:rsidRPr="002D54ED">
        <w:rPr>
          <w:rFonts w:asciiTheme="minorHAnsi" w:hAnsiTheme="minorHAnsi" w:cstheme="minorHAnsi"/>
          <w:sz w:val="20"/>
          <w:lang w:val="ka-GE"/>
        </w:rPr>
        <w:t xml:space="preserve">კონსულტანტის </w:t>
      </w:r>
      <w:r w:rsidR="003A5A4B" w:rsidRPr="002D54ED">
        <w:rPr>
          <w:rFonts w:asciiTheme="minorHAnsi" w:hAnsiTheme="minorHAnsi" w:cstheme="minorHAnsi"/>
          <w:sz w:val="20"/>
          <w:lang w:val="ka-GE"/>
        </w:rPr>
        <w:t>სახელი</w:t>
      </w:r>
      <w:r w:rsidR="003A5A4B" w:rsidRPr="002D54ED">
        <w:rPr>
          <w:rFonts w:asciiTheme="minorHAnsi" w:hAnsiTheme="minorHAnsi" w:cstheme="minorHAnsi"/>
          <w:sz w:val="20"/>
        </w:rPr>
        <w:t xml:space="preserve">: </w:t>
      </w:r>
      <w:bookmarkStart w:id="0" w:name="_Hlk80118846"/>
      <w:r w:rsidR="00294656" w:rsidRPr="002D54ED">
        <w:rPr>
          <w:rFonts w:asciiTheme="minorHAnsi" w:hAnsiTheme="minorHAnsi" w:cstheme="minorHAnsi"/>
          <w:bCs/>
          <w:color w:val="000000"/>
          <w:sz w:val="20"/>
        </w:rPr>
        <w:t xml:space="preserve">SOFRECO in sub consultancy with </w:t>
      </w:r>
      <w:proofErr w:type="spellStart"/>
      <w:r w:rsidR="00294656" w:rsidRPr="002D54ED">
        <w:rPr>
          <w:rFonts w:asciiTheme="minorHAnsi" w:hAnsiTheme="minorHAnsi" w:cstheme="minorHAnsi"/>
          <w:bCs/>
          <w:color w:val="000000"/>
          <w:sz w:val="20"/>
        </w:rPr>
        <w:t>Ivane</w:t>
      </w:r>
      <w:proofErr w:type="spellEnd"/>
      <w:r w:rsidR="00294656" w:rsidRPr="002D54ED">
        <w:rPr>
          <w:rFonts w:asciiTheme="minorHAnsi" w:hAnsiTheme="minorHAnsi" w:cstheme="minorHAnsi"/>
          <w:bCs/>
          <w:color w:val="000000"/>
          <w:sz w:val="20"/>
        </w:rPr>
        <w:t xml:space="preserve"> </w:t>
      </w:r>
      <w:proofErr w:type="spellStart"/>
      <w:r w:rsidR="00294656" w:rsidRPr="002D54ED">
        <w:rPr>
          <w:rFonts w:asciiTheme="minorHAnsi" w:hAnsiTheme="minorHAnsi" w:cstheme="minorHAnsi"/>
          <w:bCs/>
          <w:color w:val="000000"/>
          <w:sz w:val="20"/>
        </w:rPr>
        <w:t>Javakhishvili</w:t>
      </w:r>
      <w:proofErr w:type="spellEnd"/>
      <w:r w:rsidR="00294656" w:rsidRPr="002D54ED">
        <w:rPr>
          <w:rFonts w:asciiTheme="minorHAnsi" w:hAnsiTheme="minorHAnsi" w:cstheme="minorHAnsi"/>
          <w:bCs/>
          <w:color w:val="000000"/>
          <w:sz w:val="20"/>
        </w:rPr>
        <w:t xml:space="preserve"> Tbilisi State University and The</w:t>
      </w:r>
      <w:r w:rsidR="00294656" w:rsidRPr="002D54ED">
        <w:rPr>
          <w:rFonts w:asciiTheme="minorHAnsi" w:hAnsiTheme="minorHAnsi" w:cstheme="minorHAnsi"/>
          <w:bCs/>
          <w:color w:val="000000"/>
          <w:sz w:val="20"/>
          <w:lang w:val="en-US"/>
        </w:rPr>
        <w:t xml:space="preserve"> </w:t>
      </w:r>
      <w:r w:rsidR="00294656" w:rsidRPr="002D54ED">
        <w:rPr>
          <w:rFonts w:asciiTheme="minorHAnsi" w:hAnsiTheme="minorHAnsi" w:cstheme="minorHAnsi"/>
          <w:bCs/>
          <w:color w:val="000000"/>
          <w:sz w:val="20"/>
        </w:rPr>
        <w:t>Helsinki University HY+</w:t>
      </w:r>
      <w:r w:rsidR="00294656" w:rsidRPr="002D54ED">
        <w:rPr>
          <w:rFonts w:asciiTheme="minorHAnsi" w:hAnsiTheme="minorHAnsi" w:cstheme="minorHAnsi"/>
          <w:bCs/>
          <w:color w:val="000000"/>
          <w:sz w:val="20"/>
          <w:lang w:val="en-US"/>
        </w:rPr>
        <w:t>/France/Georgia/Finland</w:t>
      </w:r>
      <w:bookmarkEnd w:id="0"/>
    </w:p>
    <w:p w14:paraId="782145B4" w14:textId="74F93152" w:rsidR="00C45BA9" w:rsidRPr="002D54ED" w:rsidRDefault="007A4223" w:rsidP="00C45BA9">
      <w:pPr>
        <w:pStyle w:val="BodyText"/>
        <w:spacing w:line="276" w:lineRule="auto"/>
        <w:jc w:val="both"/>
        <w:rPr>
          <w:rFonts w:asciiTheme="minorHAnsi" w:hAnsiTheme="minorHAnsi" w:cstheme="minorHAnsi"/>
          <w:sz w:val="20"/>
          <w:lang w:val="ka-GE"/>
        </w:rPr>
      </w:pPr>
      <w:bookmarkStart w:id="1" w:name="_Hlk111464783"/>
      <w:r w:rsidRPr="002D54ED">
        <w:rPr>
          <w:rFonts w:asciiTheme="minorHAnsi" w:hAnsiTheme="minorHAnsi" w:cstheme="minorHAnsi"/>
          <w:b/>
          <w:sz w:val="20"/>
          <w:lang w:val="ka-GE"/>
        </w:rPr>
        <w:t xml:space="preserve">დისკვალიფიკაციის მიზეზი: </w:t>
      </w:r>
      <w:r w:rsidR="00C45BA9" w:rsidRPr="002D54ED">
        <w:rPr>
          <w:rFonts w:asciiTheme="minorHAnsi" w:hAnsiTheme="minorHAnsi" w:cstheme="minorHAnsi"/>
          <w:sz w:val="20"/>
          <w:lang w:val="ka-GE"/>
        </w:rPr>
        <w:t xml:space="preserve">„ინსტრუქციები კონსულტანტებისთვის“ პუნქტი 16.3-ის თანახმად, „კონსულტანტი, მისი </w:t>
      </w:r>
      <w:proofErr w:type="spellStart"/>
      <w:r w:rsidR="00C45BA9" w:rsidRPr="002D54ED">
        <w:rPr>
          <w:rFonts w:asciiTheme="minorHAnsi" w:hAnsiTheme="minorHAnsi" w:cstheme="minorHAnsi"/>
          <w:sz w:val="20"/>
          <w:lang w:val="ka-GE"/>
        </w:rPr>
        <w:t>ქვე</w:t>
      </w:r>
      <w:proofErr w:type="spellEnd"/>
      <w:r w:rsidR="00C45BA9" w:rsidRPr="002D54ED">
        <w:rPr>
          <w:rFonts w:asciiTheme="minorHAnsi" w:hAnsiTheme="minorHAnsi" w:cstheme="minorHAnsi"/>
          <w:sz w:val="20"/>
          <w:lang w:val="ka-GE"/>
        </w:rPr>
        <w:t>-კონსულტანტები და ექსპერტები ვალდებულნი არიან შეასრულონ ხელშეკრულებით გათვალისწინებული ყველა საგადასახადო ვალდებულება, თუ „მონაცემთა ნუსხით“ სხვაგვარად არ არის განსაზღვრული“. ასევე,  „ინსტრუქციები კონსულტანტებისთვის“  პუნქტი 25.1 და ფორმა FIN 1-ის მოთხოვნების შესაბამისად,</w:t>
      </w:r>
      <w:r w:rsidR="00C45BA9" w:rsidRPr="002D54ED">
        <w:rPr>
          <w:rFonts w:asciiTheme="minorHAnsi" w:hAnsiTheme="minorHAnsi" w:cstheme="minorHAnsi"/>
          <w:sz w:val="20"/>
          <w:lang w:val="en-US"/>
        </w:rPr>
        <w:t xml:space="preserve"> </w:t>
      </w:r>
      <w:r w:rsidR="00C45BA9" w:rsidRPr="002D54ED">
        <w:rPr>
          <w:rFonts w:asciiTheme="minorHAnsi" w:hAnsiTheme="minorHAnsi" w:cstheme="minorHAnsi"/>
          <w:sz w:val="20"/>
          <w:lang w:val="ka-GE"/>
        </w:rPr>
        <w:t xml:space="preserve">კონსულტანტს ფინანსური წინადადება უნდა წარმოედგინა დამკვეთის ქვეყანაში არსებული არაპირდაპირი გადასახადების გარეშე. ამის საპირისპიროდ, </w:t>
      </w:r>
      <w:proofErr w:type="spellStart"/>
      <w:r w:rsidR="00C45BA9" w:rsidRPr="002D54ED">
        <w:rPr>
          <w:rFonts w:asciiTheme="minorHAnsi" w:hAnsiTheme="minorHAnsi" w:cstheme="minorHAnsi"/>
          <w:sz w:val="20"/>
          <w:lang w:val="ka-GE"/>
        </w:rPr>
        <w:t>Sofreco</w:t>
      </w:r>
      <w:proofErr w:type="spellEnd"/>
      <w:r w:rsidR="00C45BA9" w:rsidRPr="002D54ED">
        <w:rPr>
          <w:rFonts w:asciiTheme="minorHAnsi" w:hAnsiTheme="minorHAnsi" w:cstheme="minorHAnsi"/>
          <w:sz w:val="20"/>
          <w:lang w:val="ka-GE"/>
        </w:rPr>
        <w:t xml:space="preserve">-მ წარმოადგინა ფინანსური წინადადება, რომლის მიხედვითაც, ბიუჯეტი და წინადადების </w:t>
      </w:r>
      <w:proofErr w:type="spellStart"/>
      <w:r w:rsidR="00C45BA9" w:rsidRPr="002D54ED">
        <w:rPr>
          <w:rFonts w:asciiTheme="minorHAnsi" w:hAnsiTheme="minorHAnsi" w:cstheme="minorHAnsi"/>
          <w:sz w:val="20"/>
          <w:lang w:val="ka-GE"/>
        </w:rPr>
        <w:t>ამოკითუხლი</w:t>
      </w:r>
      <w:proofErr w:type="spellEnd"/>
      <w:r w:rsidR="00C45BA9" w:rsidRPr="002D54ED">
        <w:rPr>
          <w:rFonts w:asciiTheme="minorHAnsi" w:hAnsiTheme="minorHAnsi" w:cstheme="minorHAnsi"/>
          <w:sz w:val="20"/>
          <w:lang w:val="ka-GE"/>
        </w:rPr>
        <w:t xml:space="preserve"> ფასი არ შეიცავდა დამკვეთის ქვეყანაში არსებულ ყველა გადასახადს, როგორც არაპირდაპირ გადასახადს, ისე პირდაპირს. პირდაპირი გადასახადების უცნობი რაოდენობის გამო, შეუძლებელი გახდა კონსულტანტის ფინანსური წინადადების შეფასება „ინსტრუქციები კონსულტანტებისთვის“ პუნქტი 25.1-ის შესაბამისად, რომლის თანახმადაც „შეფასების მიზნებისთვის დამკვეთის მიერ არ იქნება გათვალისწინებული: (ა) ყველა ადგილობრივი </w:t>
      </w:r>
      <w:proofErr w:type="spellStart"/>
      <w:r w:rsidR="00C45BA9" w:rsidRPr="002D54ED">
        <w:rPr>
          <w:rFonts w:asciiTheme="minorHAnsi" w:hAnsiTheme="minorHAnsi" w:cstheme="minorHAnsi"/>
          <w:sz w:val="20"/>
          <w:lang w:val="ka-GE"/>
        </w:rPr>
        <w:t>იდენტიფიცირებადი</w:t>
      </w:r>
      <w:proofErr w:type="spellEnd"/>
      <w:r w:rsidR="00C45BA9" w:rsidRPr="002D54ED">
        <w:rPr>
          <w:rFonts w:asciiTheme="minorHAnsi" w:hAnsiTheme="minorHAnsi" w:cstheme="minorHAnsi"/>
          <w:sz w:val="20"/>
          <w:lang w:val="ka-GE"/>
        </w:rPr>
        <w:t xml:space="preserve"> არაპირდაპირი გადასახადი, როგორიცაა გაყიდვების გადასახადი, აქციზის გადასახადი, დამატებითი ღირებულების გადასახადი, ან მსგავსი გადასახადები, რომლებიც შესაძლოა დაეკისროს კონსულტანტს; და (ბ) ყველა დამატებითი ადგილობრივი არაპირდაპირი გადასახადი, რომელიც ერიცხება დამკვეთის ქვეყანაში არარეზიდენტი ექსპერტების მიერ გაწეული მომსახურების ანაზღაურებას.“</w:t>
      </w:r>
    </w:p>
    <w:bookmarkEnd w:id="1"/>
    <w:p w14:paraId="5C15BE46" w14:textId="55D7D23F" w:rsidR="00C66F4D" w:rsidRPr="002D54ED" w:rsidRDefault="00C66F4D" w:rsidP="00294656">
      <w:pPr>
        <w:pStyle w:val="BodyText"/>
        <w:spacing w:line="276" w:lineRule="auto"/>
        <w:jc w:val="both"/>
        <w:rPr>
          <w:rFonts w:asciiTheme="minorHAnsi" w:hAnsiTheme="minorHAnsi" w:cstheme="minorHAnsi"/>
          <w:sz w:val="20"/>
          <w:lang w:val="ka-GE"/>
        </w:rPr>
      </w:pPr>
      <w:r w:rsidRPr="002D54ED">
        <w:rPr>
          <w:rFonts w:asciiTheme="minorHAnsi" w:hAnsiTheme="minorHAnsi" w:cstheme="minorHAnsi"/>
          <w:sz w:val="20"/>
          <w:lang w:val="ka-GE"/>
        </w:rPr>
        <w:t xml:space="preserve">წინადადების </w:t>
      </w:r>
      <w:proofErr w:type="spellStart"/>
      <w:r w:rsidRPr="002D54ED">
        <w:rPr>
          <w:rFonts w:asciiTheme="minorHAnsi" w:hAnsiTheme="minorHAnsi" w:cstheme="minorHAnsi"/>
          <w:sz w:val="20"/>
          <w:lang w:val="ka-GE"/>
        </w:rPr>
        <w:t>ამოკითხული</w:t>
      </w:r>
      <w:proofErr w:type="spellEnd"/>
      <w:r w:rsidRPr="002D54ED">
        <w:rPr>
          <w:rFonts w:asciiTheme="minorHAnsi" w:hAnsiTheme="minorHAnsi" w:cstheme="minorHAnsi"/>
          <w:sz w:val="20"/>
          <w:lang w:val="ka-GE"/>
        </w:rPr>
        <w:t xml:space="preserve"> ფასი: </w:t>
      </w:r>
      <w:r w:rsidR="00294656" w:rsidRPr="002D54ED">
        <w:rPr>
          <w:rFonts w:asciiTheme="minorHAnsi" w:hAnsiTheme="minorHAnsi" w:cstheme="minorHAnsi"/>
          <w:sz w:val="20"/>
          <w:lang w:val="en-US"/>
        </w:rPr>
        <w:t>2,439,700.00</w:t>
      </w:r>
      <w:r w:rsidR="00294656" w:rsidRPr="002D54ED">
        <w:rPr>
          <w:rFonts w:asciiTheme="minorHAnsi" w:hAnsiTheme="minorHAnsi" w:cstheme="minorHAnsi"/>
          <w:sz w:val="20"/>
          <w:lang w:val="ka-GE"/>
        </w:rPr>
        <w:t xml:space="preserve"> ევრო, ყველა პირდაპირი და არაპირდაპირი გადასახადის გარეშე</w:t>
      </w:r>
    </w:p>
    <w:p w14:paraId="03FDF565" w14:textId="77777777" w:rsidR="002D54ED" w:rsidRPr="002D54ED" w:rsidRDefault="002D54ED" w:rsidP="003A5A4B">
      <w:pPr>
        <w:spacing w:after="0" w:line="240" w:lineRule="auto"/>
        <w:rPr>
          <w:rFonts w:eastAsia="Times New Roman" w:cstheme="minorHAnsi"/>
          <w:b/>
          <w:bCs/>
          <w:spacing w:val="-2"/>
          <w:sz w:val="20"/>
          <w:szCs w:val="20"/>
          <w:lang w:val="ka-GE" w:eastAsia="x-none"/>
        </w:rPr>
      </w:pPr>
    </w:p>
    <w:p w14:paraId="3B2088D5" w14:textId="1F6BC1FE" w:rsidR="003A5A4B" w:rsidRPr="002D54ED" w:rsidRDefault="00D71A1C" w:rsidP="003A5A4B">
      <w:pPr>
        <w:spacing w:after="0" w:line="240" w:lineRule="auto"/>
        <w:rPr>
          <w:rFonts w:eastAsia="Times New Roman" w:cstheme="minorHAnsi"/>
          <w:b/>
          <w:bCs/>
          <w:spacing w:val="-2"/>
          <w:sz w:val="20"/>
          <w:szCs w:val="20"/>
          <w:lang w:val="ka-GE" w:eastAsia="x-none"/>
        </w:rPr>
      </w:pPr>
      <w:r w:rsidRPr="002D54ED">
        <w:rPr>
          <w:rFonts w:eastAsia="Times New Roman" w:cstheme="minorHAnsi"/>
          <w:b/>
          <w:bCs/>
          <w:spacing w:val="-2"/>
          <w:sz w:val="20"/>
          <w:szCs w:val="20"/>
          <w:lang w:val="ka-GE" w:eastAsia="x-none"/>
        </w:rPr>
        <w:t xml:space="preserve">გამარჯვებული </w:t>
      </w:r>
      <w:r w:rsidR="009F722B" w:rsidRPr="002D54ED">
        <w:rPr>
          <w:rFonts w:eastAsia="Times New Roman" w:cstheme="minorHAnsi"/>
          <w:b/>
          <w:spacing w:val="-2"/>
          <w:sz w:val="20"/>
          <w:szCs w:val="20"/>
          <w:lang w:val="ka-GE" w:eastAsia="x-none"/>
        </w:rPr>
        <w:t>კონსულტანტი:</w:t>
      </w:r>
    </w:p>
    <w:p w14:paraId="322E2713" w14:textId="77777777" w:rsidR="00294656" w:rsidRPr="002D54ED" w:rsidRDefault="00C66F4D" w:rsidP="00294656">
      <w:pPr>
        <w:jc w:val="both"/>
        <w:rPr>
          <w:rFonts w:cstheme="minorHAnsi"/>
          <w:sz w:val="20"/>
          <w:szCs w:val="20"/>
        </w:rPr>
      </w:pPr>
      <w:r w:rsidRPr="002D54ED">
        <w:rPr>
          <w:rFonts w:eastAsia="Times New Roman" w:cstheme="minorHAnsi"/>
          <w:spacing w:val="-2"/>
          <w:sz w:val="20"/>
          <w:szCs w:val="20"/>
          <w:lang w:val="ka-GE" w:eastAsia="x-none"/>
        </w:rPr>
        <w:t>კონსულტანტის სახელი</w:t>
      </w:r>
      <w:r w:rsidRPr="002D54ED">
        <w:rPr>
          <w:rFonts w:eastAsia="Times New Roman" w:cstheme="minorHAnsi"/>
          <w:spacing w:val="-2"/>
          <w:sz w:val="20"/>
          <w:szCs w:val="20"/>
          <w:lang w:val="x-none" w:eastAsia="x-none"/>
        </w:rPr>
        <w:t xml:space="preserve">: </w:t>
      </w:r>
      <w:r w:rsidR="00294656" w:rsidRPr="002D54ED">
        <w:rPr>
          <w:rFonts w:cstheme="minorHAnsi"/>
          <w:sz w:val="20"/>
          <w:szCs w:val="20"/>
        </w:rPr>
        <w:t>Joint Venture IBF International Consulting S.A. (Leading Member), European Projects Management Ltd (Member), The Chancellor, Masters and Scholars of the University of Cambridge (Member) in sub consultancy with Center for Strategy and Development (CSD)/ Belgium/Latvia/UK/Georgia</w:t>
      </w:r>
    </w:p>
    <w:p w14:paraId="1785B1AD" w14:textId="12348EE0" w:rsidR="00BA0931" w:rsidRPr="002D54ED" w:rsidRDefault="00C66F4D" w:rsidP="00BA0931">
      <w:pPr>
        <w:spacing w:after="0" w:line="240" w:lineRule="auto"/>
        <w:rPr>
          <w:rFonts w:cstheme="minorHAnsi"/>
          <w:sz w:val="20"/>
          <w:szCs w:val="20"/>
          <w:lang w:val="ka-GE"/>
        </w:rPr>
      </w:pPr>
      <w:r w:rsidRPr="002D54ED">
        <w:rPr>
          <w:rFonts w:cstheme="minorHAnsi"/>
          <w:sz w:val="20"/>
          <w:szCs w:val="20"/>
          <w:lang w:val="ka-GE"/>
        </w:rPr>
        <w:t xml:space="preserve">მისამართი: </w:t>
      </w:r>
      <w:r w:rsidR="00294656" w:rsidRPr="002D54ED">
        <w:rPr>
          <w:rFonts w:cstheme="minorHAnsi"/>
          <w:sz w:val="20"/>
          <w:szCs w:val="20"/>
        </w:rPr>
        <w:t>Louise 209A, 1050 Brussels</w:t>
      </w:r>
    </w:p>
    <w:p w14:paraId="02CA303B" w14:textId="38E3F271" w:rsidR="002D54ED" w:rsidRPr="002D54ED" w:rsidRDefault="00294656" w:rsidP="002D54ED">
      <w:pPr>
        <w:spacing w:after="0" w:line="240" w:lineRule="auto"/>
        <w:jc w:val="both"/>
        <w:rPr>
          <w:rFonts w:cstheme="minorHAnsi"/>
          <w:sz w:val="20"/>
          <w:szCs w:val="20"/>
          <w:lang w:val="ka-GE"/>
        </w:rPr>
      </w:pPr>
      <w:r w:rsidRPr="002D54ED">
        <w:rPr>
          <w:rFonts w:cstheme="minorHAnsi"/>
          <w:sz w:val="20"/>
          <w:szCs w:val="20"/>
          <w:lang w:val="ka-GE"/>
        </w:rPr>
        <w:t>კონტრაქტის</w:t>
      </w:r>
      <w:r w:rsidR="00D71A1C" w:rsidRPr="002D54ED">
        <w:rPr>
          <w:rFonts w:cstheme="minorHAnsi"/>
          <w:sz w:val="20"/>
          <w:szCs w:val="20"/>
          <w:lang w:val="ka-GE"/>
        </w:rPr>
        <w:t xml:space="preserve"> ღირებულება</w:t>
      </w:r>
      <w:r w:rsidR="003A5A4B" w:rsidRPr="002D54ED">
        <w:rPr>
          <w:rFonts w:cstheme="minorHAnsi"/>
          <w:sz w:val="20"/>
          <w:szCs w:val="20"/>
          <w:lang w:val="ka-GE"/>
        </w:rPr>
        <w:t xml:space="preserve">: </w:t>
      </w:r>
      <w:r w:rsidR="00A50A7C" w:rsidRPr="00A50A7C">
        <w:rPr>
          <w:rFonts w:cstheme="minorHAnsi"/>
          <w:bCs/>
          <w:sz w:val="20"/>
          <w:szCs w:val="20"/>
        </w:rPr>
        <w:t xml:space="preserve">2,867,120.85 </w:t>
      </w:r>
      <w:r w:rsidRPr="002D54ED">
        <w:rPr>
          <w:rFonts w:cstheme="minorHAnsi"/>
          <w:bCs/>
          <w:sz w:val="20"/>
          <w:szCs w:val="20"/>
          <w:lang w:val="ka-GE"/>
        </w:rPr>
        <w:t xml:space="preserve">ევრო, </w:t>
      </w:r>
      <w:r w:rsidR="002D54ED" w:rsidRPr="002D54ED">
        <w:rPr>
          <w:rFonts w:cstheme="minorHAnsi"/>
          <w:sz w:val="20"/>
          <w:szCs w:val="20"/>
          <w:lang w:val="ka-GE"/>
        </w:rPr>
        <w:t>ყველა გადასახადის ჩათვლით</w:t>
      </w:r>
      <w:bookmarkStart w:id="2" w:name="_GoBack"/>
      <w:bookmarkEnd w:id="2"/>
    </w:p>
    <w:p w14:paraId="4D02DE42" w14:textId="72A39FB9" w:rsidR="003054B3" w:rsidRPr="002D54ED" w:rsidRDefault="00D71A1C" w:rsidP="009F722B">
      <w:pPr>
        <w:pStyle w:val="BodyText"/>
        <w:spacing w:line="276" w:lineRule="auto"/>
        <w:jc w:val="both"/>
        <w:rPr>
          <w:rFonts w:asciiTheme="minorHAnsi" w:hAnsiTheme="minorHAnsi" w:cstheme="minorHAnsi"/>
          <w:sz w:val="20"/>
          <w:lang w:val="ka-GE"/>
        </w:rPr>
      </w:pPr>
      <w:r w:rsidRPr="002D54ED">
        <w:rPr>
          <w:rFonts w:asciiTheme="minorHAnsi" w:hAnsiTheme="minorHAnsi" w:cstheme="minorHAnsi"/>
          <w:sz w:val="20"/>
          <w:lang w:val="ka-GE"/>
        </w:rPr>
        <w:t>კონტრაქტის ხანგრძლივობა</w:t>
      </w:r>
      <w:r w:rsidR="003A5A4B" w:rsidRPr="002D54ED">
        <w:rPr>
          <w:rFonts w:asciiTheme="minorHAnsi" w:hAnsiTheme="minorHAnsi" w:cstheme="minorHAnsi"/>
          <w:sz w:val="20"/>
          <w:lang w:val="ka-GE"/>
        </w:rPr>
        <w:t xml:space="preserve">: </w:t>
      </w:r>
      <w:r w:rsidR="00294656" w:rsidRPr="002D54ED">
        <w:rPr>
          <w:rFonts w:asciiTheme="minorHAnsi" w:hAnsiTheme="minorHAnsi" w:cstheme="minorHAnsi"/>
          <w:bCs/>
          <w:sz w:val="20"/>
          <w:lang w:val="ka-GE"/>
        </w:rPr>
        <w:t>42</w:t>
      </w:r>
      <w:r w:rsidR="003A5A4B" w:rsidRPr="002D54ED">
        <w:rPr>
          <w:rFonts w:asciiTheme="minorHAnsi" w:hAnsiTheme="minorHAnsi" w:cstheme="minorHAnsi"/>
          <w:bCs/>
          <w:sz w:val="20"/>
          <w:lang w:val="ka-GE"/>
        </w:rPr>
        <w:t xml:space="preserve"> </w:t>
      </w:r>
      <w:r w:rsidRPr="002D54ED">
        <w:rPr>
          <w:rFonts w:asciiTheme="minorHAnsi" w:hAnsiTheme="minorHAnsi" w:cstheme="minorHAnsi"/>
          <w:bCs/>
          <w:sz w:val="20"/>
          <w:lang w:val="ka-GE"/>
        </w:rPr>
        <w:t>თვე</w:t>
      </w:r>
    </w:p>
    <w:sectPr w:rsidR="003054B3" w:rsidRPr="002D54ED" w:rsidSect="00C45BA9">
      <w:pgSz w:w="12240" w:h="15840"/>
      <w:pgMar w:top="270" w:right="450" w:bottom="9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2020603050405020304"/>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52D4E"/>
    <w:multiLevelType w:val="hybridMultilevel"/>
    <w:tmpl w:val="3C82B02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C7787F"/>
    <w:multiLevelType w:val="hybridMultilevel"/>
    <w:tmpl w:val="2A02E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9C355E"/>
    <w:multiLevelType w:val="hybridMultilevel"/>
    <w:tmpl w:val="96F6E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48B"/>
    <w:rsid w:val="0007720C"/>
    <w:rsid w:val="000B71C1"/>
    <w:rsid w:val="000F7119"/>
    <w:rsid w:val="0010596A"/>
    <w:rsid w:val="00185F02"/>
    <w:rsid w:val="0022771C"/>
    <w:rsid w:val="00292DDA"/>
    <w:rsid w:val="00294656"/>
    <w:rsid w:val="002D54ED"/>
    <w:rsid w:val="002E47F1"/>
    <w:rsid w:val="003054B3"/>
    <w:rsid w:val="003641E6"/>
    <w:rsid w:val="003A5A4B"/>
    <w:rsid w:val="00400B71"/>
    <w:rsid w:val="00417DF5"/>
    <w:rsid w:val="00441170"/>
    <w:rsid w:val="00594B1F"/>
    <w:rsid w:val="005C2117"/>
    <w:rsid w:val="00697C0A"/>
    <w:rsid w:val="007874BB"/>
    <w:rsid w:val="007A4223"/>
    <w:rsid w:val="008E5AA6"/>
    <w:rsid w:val="00994A92"/>
    <w:rsid w:val="009C0BA8"/>
    <w:rsid w:val="009F722B"/>
    <w:rsid w:val="00A50A7C"/>
    <w:rsid w:val="00A52375"/>
    <w:rsid w:val="00A70C21"/>
    <w:rsid w:val="00AF0429"/>
    <w:rsid w:val="00BA0931"/>
    <w:rsid w:val="00BA331E"/>
    <w:rsid w:val="00BC1004"/>
    <w:rsid w:val="00C45BA9"/>
    <w:rsid w:val="00C66F4D"/>
    <w:rsid w:val="00CE11F7"/>
    <w:rsid w:val="00CE4725"/>
    <w:rsid w:val="00D13DB5"/>
    <w:rsid w:val="00D71A1C"/>
    <w:rsid w:val="00D80758"/>
    <w:rsid w:val="00EC77B8"/>
    <w:rsid w:val="00ED448B"/>
    <w:rsid w:val="00F6227E"/>
    <w:rsid w:val="00FE1D1B"/>
    <w:rsid w:val="00FE5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7BDBB"/>
  <w15:chartTrackingRefBased/>
  <w15:docId w15:val="{B8EC3551-44A6-47E9-BC69-67D21698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3054B3"/>
    <w:pPr>
      <w:suppressAutoHyphens/>
      <w:spacing w:after="0" w:line="240" w:lineRule="auto"/>
    </w:pPr>
    <w:rPr>
      <w:rFonts w:ascii="CG Times" w:eastAsia="Times New Roman" w:hAnsi="CG Times" w:cs="Times New Roman"/>
      <w:spacing w:val="-2"/>
      <w:sz w:val="24"/>
      <w:szCs w:val="20"/>
      <w:lang w:val="x-none" w:eastAsia="x-none"/>
    </w:rPr>
  </w:style>
  <w:style w:type="character" w:customStyle="1" w:styleId="BodyTextChar">
    <w:name w:val="Body Text Char"/>
    <w:basedOn w:val="DefaultParagraphFont"/>
    <w:link w:val="BodyText"/>
    <w:rsid w:val="003054B3"/>
    <w:rPr>
      <w:rFonts w:ascii="CG Times" w:eastAsia="Times New Roman" w:hAnsi="CG Times" w:cs="Times New Roman"/>
      <w:spacing w:val="-2"/>
      <w:sz w:val="24"/>
      <w:szCs w:val="20"/>
      <w:lang w:val="x-none" w:eastAsia="x-none"/>
    </w:rPr>
  </w:style>
  <w:style w:type="paragraph" w:customStyle="1" w:styleId="Heading1a">
    <w:name w:val="Heading 1a"/>
    <w:rsid w:val="003054B3"/>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styleId="Strong">
    <w:name w:val="Strong"/>
    <w:basedOn w:val="DefaultParagraphFont"/>
    <w:uiPriority w:val="22"/>
    <w:qFormat/>
    <w:rsid w:val="00417DF5"/>
    <w:rPr>
      <w:b/>
      <w:bCs/>
    </w:rPr>
  </w:style>
  <w:style w:type="paragraph" w:styleId="ListParagraph">
    <w:name w:val="List Paragraph"/>
    <w:aliases w:val="Citation List,본문(내용),List Paragraph (numbered (a)),Colorful List - Accent 11,List Bullet-OpsManual,List Paragraph1,Numbered paragraph,List Paragraph2,Medium Grid 1 - Accent 21,List Paragraph-ExecSummary,Medium Grid 1 Accent 2"/>
    <w:basedOn w:val="Normal"/>
    <w:link w:val="ListParagraphChar"/>
    <w:uiPriority w:val="34"/>
    <w:qFormat/>
    <w:rsid w:val="00BA0931"/>
    <w:pPr>
      <w:ind w:left="720"/>
      <w:contextualSpacing/>
    </w:pPr>
  </w:style>
  <w:style w:type="character" w:customStyle="1" w:styleId="ListParagraphChar">
    <w:name w:val="List Paragraph Char"/>
    <w:aliases w:val="Citation List Char,본문(내용) Char,List Paragraph (numbered (a)) Char,Colorful List - Accent 11 Char,List Bullet-OpsManual Char,List Paragraph1 Char,Numbered paragraph Char,List Paragraph2 Char,Medium Grid 1 - Accent 21 Char"/>
    <w:basedOn w:val="DefaultParagraphFont"/>
    <w:link w:val="ListParagraph"/>
    <w:uiPriority w:val="34"/>
    <w:qFormat/>
    <w:rsid w:val="00BA0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87593">
      <w:bodyDiv w:val="1"/>
      <w:marLeft w:val="0"/>
      <w:marRight w:val="0"/>
      <w:marTop w:val="0"/>
      <w:marBottom w:val="0"/>
      <w:divBdr>
        <w:top w:val="none" w:sz="0" w:space="0" w:color="auto"/>
        <w:left w:val="none" w:sz="0" w:space="0" w:color="auto"/>
        <w:bottom w:val="none" w:sz="0" w:space="0" w:color="auto"/>
        <w:right w:val="none" w:sz="0" w:space="0" w:color="auto"/>
      </w:divBdr>
    </w:div>
    <w:div w:id="142980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Pages>1</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Ia Iashvili</cp:lastModifiedBy>
  <cp:revision>40</cp:revision>
  <dcterms:created xsi:type="dcterms:W3CDTF">2020-06-14T13:37:00Z</dcterms:created>
  <dcterms:modified xsi:type="dcterms:W3CDTF">2022-10-24T08:50:00Z</dcterms:modified>
</cp:coreProperties>
</file>