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1D" w:rsidRDefault="005F681D" w:rsidP="009E5767">
      <w:pPr>
        <w:tabs>
          <w:tab w:val="left" w:pos="9498"/>
        </w:tabs>
        <w:ind w:left="-709" w:right="-331"/>
        <w:jc w:val="center"/>
        <w:rPr>
          <w:rFonts w:ascii="Sylfaen" w:hAnsi="Sylfaen"/>
          <w:b/>
          <w:sz w:val="22"/>
          <w:szCs w:val="22"/>
          <w:lang w:val="ka-GE"/>
        </w:rPr>
      </w:pPr>
      <w:bookmarkStart w:id="0" w:name="_GoBack"/>
      <w:bookmarkEnd w:id="0"/>
      <w:r w:rsidRPr="008D7BDD">
        <w:rPr>
          <w:noProof/>
          <w:sz w:val="22"/>
          <w:szCs w:val="22"/>
        </w:rPr>
        <w:drawing>
          <wp:inline distT="0" distB="0" distL="0" distR="0" wp14:anchorId="6D78BF58" wp14:editId="4C518409">
            <wp:extent cx="1038759" cy="914400"/>
            <wp:effectExtent l="0" t="0" r="9525" b="0"/>
            <wp:docPr id="1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.pn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304" cy="96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9F9" w:rsidRDefault="001919F9" w:rsidP="009E5767">
      <w:pPr>
        <w:tabs>
          <w:tab w:val="left" w:pos="9498"/>
        </w:tabs>
        <w:ind w:left="-709" w:right="-331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9E5767" w:rsidRPr="008D7BDD" w:rsidRDefault="009E5767" w:rsidP="009E5767">
      <w:pPr>
        <w:tabs>
          <w:tab w:val="left" w:pos="9498"/>
        </w:tabs>
        <w:ind w:left="-709" w:right="-331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0141F5" w:rsidRPr="008D7BDD" w:rsidRDefault="005117D0" w:rsidP="000141F5">
      <w:pPr>
        <w:ind w:left="-1080" w:right="-331"/>
        <w:jc w:val="center"/>
        <w:rPr>
          <w:rFonts w:ascii="Sylfaen" w:eastAsia="Arial Unicode MS" w:hAnsi="Sylfaen" w:cs="Arial Unicode MS"/>
          <w:b/>
          <w:color w:val="000000"/>
          <w:sz w:val="22"/>
          <w:szCs w:val="22"/>
          <w:lang w:val="ka-GE"/>
        </w:rPr>
      </w:pPr>
      <w:r>
        <w:rPr>
          <w:rFonts w:ascii="Sylfaen" w:eastAsia="Arial Unicode MS" w:hAnsi="Sylfaen" w:cs="Arial Unicode MS"/>
          <w:b/>
          <w:color w:val="000000"/>
          <w:sz w:val="22"/>
          <w:szCs w:val="22"/>
          <w:lang w:val="ka-GE"/>
        </w:rPr>
        <w:t>,,</w:t>
      </w:r>
      <w:r w:rsidR="000141F5" w:rsidRPr="008D7BDD">
        <w:rPr>
          <w:rFonts w:ascii="Sylfaen" w:eastAsia="Arial Unicode MS" w:hAnsi="Sylfaen" w:cs="Arial Unicode MS"/>
          <w:b/>
          <w:color w:val="000000"/>
          <w:sz w:val="22"/>
          <w:szCs w:val="22"/>
          <w:lang w:val="ka-GE"/>
        </w:rPr>
        <w:t xml:space="preserve">სკოლის მოსწავლეებში </w:t>
      </w:r>
      <w:r w:rsidR="00A76260">
        <w:rPr>
          <w:rFonts w:ascii="Sylfaen" w:eastAsia="Arial Unicode MS" w:hAnsi="Sylfaen" w:cs="Arial Unicode MS"/>
          <w:b/>
          <w:color w:val="000000"/>
          <w:sz w:val="22"/>
          <w:szCs w:val="22"/>
          <w:lang w:val="ka-GE"/>
        </w:rPr>
        <w:t xml:space="preserve">პროფესიული </w:t>
      </w:r>
      <w:r w:rsidR="000141F5" w:rsidRPr="008D7BDD">
        <w:rPr>
          <w:rFonts w:ascii="Sylfaen" w:eastAsia="Arial Unicode MS" w:hAnsi="Sylfaen" w:cs="Arial Unicode MS"/>
          <w:b/>
          <w:color w:val="000000"/>
          <w:sz w:val="22"/>
          <w:szCs w:val="22"/>
          <w:lang w:val="ka-GE"/>
        </w:rPr>
        <w:t xml:space="preserve">უნარების განვითარების </w:t>
      </w:r>
      <w:r>
        <w:rPr>
          <w:rFonts w:ascii="Sylfaen" w:eastAsia="Arial Unicode MS" w:hAnsi="Sylfaen" w:cs="Arial Unicode MS"/>
          <w:b/>
          <w:color w:val="000000"/>
          <w:sz w:val="22"/>
          <w:szCs w:val="22"/>
          <w:lang w:val="ka-GE"/>
        </w:rPr>
        <w:t>ქვეპროგრამით“ გათვალისწინებული</w:t>
      </w:r>
    </w:p>
    <w:p w:rsidR="005117D0" w:rsidRDefault="005117D0" w:rsidP="005F681D">
      <w:pPr>
        <w:ind w:left="-1080" w:right="-331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საკონკურსო განაცხადის </w:t>
      </w:r>
    </w:p>
    <w:p w:rsidR="005F681D" w:rsidRDefault="005117D0" w:rsidP="005F681D">
      <w:pPr>
        <w:ind w:left="-1080" w:right="-331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ფ ო რ მ ა </w:t>
      </w:r>
    </w:p>
    <w:p w:rsidR="005F681D" w:rsidRPr="008D7BDD" w:rsidRDefault="005F681D" w:rsidP="00590BD1">
      <w:pPr>
        <w:ind w:right="-331"/>
        <w:rPr>
          <w:rFonts w:ascii="Sylfaen" w:hAnsi="Sylfaen"/>
          <w:b/>
          <w:sz w:val="22"/>
          <w:szCs w:val="22"/>
          <w:lang w:val="ka-GE"/>
        </w:rPr>
      </w:pPr>
    </w:p>
    <w:tbl>
      <w:tblPr>
        <w:tblW w:w="10915" w:type="dxa"/>
        <w:tblInd w:w="-714" w:type="dxa"/>
        <w:tblLook w:val="04A0" w:firstRow="1" w:lastRow="0" w:firstColumn="1" w:lastColumn="0" w:noHBand="0" w:noVBand="1"/>
      </w:tblPr>
      <w:tblGrid>
        <w:gridCol w:w="730"/>
        <w:gridCol w:w="3752"/>
        <w:gridCol w:w="1727"/>
        <w:gridCol w:w="585"/>
        <w:gridCol w:w="1995"/>
        <w:gridCol w:w="2119"/>
        <w:gridCol w:w="7"/>
      </w:tblGrid>
      <w:tr w:rsidR="002209F8" w:rsidRPr="008D7BDD" w:rsidTr="0029028C">
        <w:trPr>
          <w:gridAfter w:val="1"/>
          <w:wAfter w:w="7" w:type="dxa"/>
          <w:trHeight w:val="855"/>
        </w:trPr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C9" w:rsidRDefault="003C4B8A" w:rsidP="006D5797">
            <w:pPr>
              <w:jc w:val="both"/>
              <w:rPr>
                <w:rFonts w:ascii="Sylfaen" w:hAnsi="Sylfaen" w:cs="Calibri"/>
                <w:i/>
                <w:iCs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საკონკურსო განაცხადის</w:t>
            </w:r>
            <w:r w:rsidR="002F21C9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წარმომდგენი </w:t>
            </w:r>
            <w:r w:rsidR="000141F5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საგანმანათლებლო დაწესებულების </w:t>
            </w:r>
            <w:r w:rsidR="006D579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სრული </w:t>
            </w:r>
            <w:r w:rsidR="00773794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სახელწოდება და </w:t>
            </w: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იურიდიული მისამართი</w:t>
            </w:r>
          </w:p>
          <w:p w:rsidR="006D5797" w:rsidRDefault="006D5797" w:rsidP="000141F5">
            <w:pPr>
              <w:rPr>
                <w:rFonts w:ascii="Sylfaen" w:hAnsi="Sylfaen" w:cs="Calibri"/>
                <w:b/>
                <w:bCs/>
                <w:sz w:val="16"/>
                <w:szCs w:val="16"/>
              </w:rPr>
            </w:pPr>
          </w:p>
          <w:p w:rsidR="006D5797" w:rsidRPr="006D5797" w:rsidRDefault="006D5797" w:rsidP="003C4B8A">
            <w:pPr>
              <w:ind w:left="354"/>
              <w:jc w:val="both"/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6D5797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4A452D">
              <w:rPr>
                <w:rFonts w:ascii="Sylfaen" w:hAnsi="Sylfaen" w:cs="Calibri"/>
                <w:b/>
                <w:bCs/>
                <w:sz w:val="16"/>
                <w:szCs w:val="16"/>
                <w:lang w:val="ka-GE"/>
              </w:rPr>
              <w:t xml:space="preserve"> </w:t>
            </w:r>
            <w:r w:rsidRPr="004A452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საკონკურსო განაცხადის წარმოდგენა შეუძლიათ საქართველოს კანონმდებლობის შესაბამისად ავტორიზებულ პროფესიული საგანმანათლებლო პროგრამების განმახორციელებელ დაწესებულებებს.</w:t>
            </w:r>
            <w:r w:rsidRPr="00EF6E1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აღნიშნული დაწესებულებები უფლებამოსილნი არიან წარმოადგინონ ერთი ან რამდენიმე </w:t>
            </w:r>
            <w:r w:rsidR="003C4B8A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განაცხადი</w:t>
            </w:r>
            <w:r w:rsidRPr="00EF6E1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, ერთ ან რამდენიმე სკოლასთან თანამშრომლობით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2D" w:rsidRPr="006D5797" w:rsidRDefault="004A452D" w:rsidP="006D5797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2209F8" w:rsidRPr="008D7BDD" w:rsidTr="0029028C">
        <w:trPr>
          <w:gridAfter w:val="1"/>
          <w:wAfter w:w="7" w:type="dxa"/>
          <w:trHeight w:val="663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Pr="008D7BDD" w:rsidRDefault="003C4B8A" w:rsidP="003C4B8A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საკონკურსო განაცხადის</w:t>
            </w:r>
            <w:r w:rsidR="002868F1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წარმომდგენი </w:t>
            </w:r>
            <w:r w:rsidR="000141F5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საგანმანათლებლო დაწესებულების </w:t>
            </w:r>
            <w:r w:rsidR="002868F1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0141F5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ხელმძღვანელის </w:t>
            </w:r>
            <w:r w:rsidR="00F10A8A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სახელი, გვარი და </w:t>
            </w:r>
            <w:r w:rsidR="002868F1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ტელეფონი</w:t>
            </w:r>
            <w:r w:rsidR="00A21318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 ნომერი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Pr="006D5797" w:rsidRDefault="002868F1" w:rsidP="006D5797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2209F8" w:rsidRPr="008D7BDD" w:rsidTr="0029028C">
        <w:trPr>
          <w:gridAfter w:val="1"/>
          <w:wAfter w:w="7" w:type="dxa"/>
          <w:trHeight w:val="683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Pr="008D7BDD" w:rsidRDefault="003C4B8A" w:rsidP="003C4B8A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3C4B8A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საკონკურსო განაცხადის</w:t>
            </w:r>
            <w:r w:rsidR="002868F1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წარმომდგენი </w:t>
            </w:r>
            <w:r w:rsidR="000141F5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საგანმანათლებლო დაწესებულების</w:t>
            </w:r>
            <w:r w:rsidR="002868F1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 </w:t>
            </w:r>
            <w:r w:rsidR="00BB7B0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ელექტრონული ფოსტის მისამართი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Pr="006D5797" w:rsidRDefault="002868F1" w:rsidP="006D5797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2209F8" w:rsidRPr="008D7BDD" w:rsidTr="0029028C">
        <w:trPr>
          <w:gridAfter w:val="1"/>
          <w:wAfter w:w="7" w:type="dxa"/>
          <w:trHeight w:val="848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Pr="008D7BDD" w:rsidRDefault="00BB7B0C" w:rsidP="003C4B8A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BB7B0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საკონკურსო განაცხადის</w:t>
            </w:r>
            <w:r w:rsidR="002868F1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წარმომდგენი </w:t>
            </w:r>
            <w:r w:rsidR="000141F5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საგანმანათლებლო დაწესებულების</w:t>
            </w:r>
            <w:r w:rsidR="002868F1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 საიდენტიფიკაციო კოდი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Pr="006D5797" w:rsidRDefault="002868F1" w:rsidP="006D5797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773794" w:rsidRPr="008D7BDD" w:rsidTr="0029028C">
        <w:trPr>
          <w:gridAfter w:val="1"/>
          <w:wAfter w:w="7" w:type="dxa"/>
          <w:trHeight w:val="848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4" w:rsidRDefault="006D5797" w:rsidP="003C4B8A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ბენეფიციარი სკოლის სახელწოდება, მისამართი და </w:t>
            </w:r>
            <w:r w:rsidR="00BB7B0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ოფიციალური ელ. ფოსტის მისამართი</w:t>
            </w:r>
          </w:p>
          <w:p w:rsidR="006D5797" w:rsidRPr="006D5797" w:rsidRDefault="006D5797" w:rsidP="006D5797">
            <w:pPr>
              <w:ind w:left="354"/>
              <w:jc w:val="both"/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6D5797" w:rsidRPr="008D7BDD" w:rsidRDefault="006D5797" w:rsidP="00BB7B0C">
            <w:pPr>
              <w:ind w:left="354"/>
              <w:jc w:val="both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6D5797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Pr="00EF6E1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პროფესიული საგანმანათლებლო პროგრამების განმახორციელებელი დაწესებულება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ვალდებულია</w:t>
            </w:r>
            <w:r w:rsidR="00C7402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,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 ბენეფიციარ სკოლასთან </w:t>
            </w:r>
            <w:r w:rsidR="00BB7B0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თანამშრომლობით მოამზადოს საკონკურსო განაცხადი და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გააფორმოს თანამშრომლობის  მემორანდუმი</w:t>
            </w:r>
            <w:r w:rsidRPr="00EF6E1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BB7B0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(რომლის ასლიც თან უნდა დაურთოს საკონკურსო განაცხადს)</w:t>
            </w:r>
            <w:r w:rsidR="00C7402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1" w:rsidRDefault="00EF6E11" w:rsidP="002868F1">
            <w:pPr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  <w:p w:rsidR="00773794" w:rsidRPr="00EF6E11" w:rsidRDefault="00773794" w:rsidP="00EF6E11">
            <w:pPr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</w:tc>
      </w:tr>
      <w:tr w:rsidR="006D5797" w:rsidRPr="008D7BDD" w:rsidTr="0029028C">
        <w:trPr>
          <w:gridAfter w:val="1"/>
          <w:wAfter w:w="7" w:type="dxa"/>
          <w:trHeight w:val="879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97" w:rsidRPr="008D7BDD" w:rsidRDefault="006D5797" w:rsidP="006D5797">
            <w:pPr>
              <w:jc w:val="both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ბენეფიციარი სკოლის</w:t>
            </w:r>
            <w:r w:rsidRPr="00773794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დირექტორის სახელი და გვარი, </w:t>
            </w:r>
            <w:r w:rsidRPr="00773794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ტელეფონი</w:t>
            </w: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 ნომერი და </w:t>
            </w:r>
            <w:r w:rsidR="00BB7B0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საკონტაქტო ელ. ფოსტის მისამართი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97" w:rsidRPr="008D7BDD" w:rsidRDefault="006D5797" w:rsidP="002868F1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</w:tr>
      <w:tr w:rsidR="002209F8" w:rsidRPr="008D7BDD" w:rsidTr="0029028C">
        <w:trPr>
          <w:gridAfter w:val="1"/>
          <w:wAfter w:w="7" w:type="dxa"/>
          <w:trHeight w:val="879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Default="006D5797" w:rsidP="006D5797">
            <w:pPr>
              <w:jc w:val="both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პროფესიული</w:t>
            </w:r>
            <w:r w:rsidR="005117D0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უნარების კურსის </w:t>
            </w:r>
            <w:r w:rsidR="000141F5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დასახელება</w:t>
            </w: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:</w:t>
            </w:r>
          </w:p>
          <w:p w:rsidR="006D5797" w:rsidRPr="006D5797" w:rsidRDefault="006D5797" w:rsidP="006D5797">
            <w:pPr>
              <w:ind w:left="354"/>
              <w:jc w:val="both"/>
              <w:rPr>
                <w:rFonts w:ascii="Sylfaen" w:hAnsi="Sylfaen" w:cs="Calibri"/>
                <w:bCs/>
                <w:sz w:val="10"/>
                <w:szCs w:val="10"/>
                <w:lang w:val="ka-GE"/>
              </w:rPr>
            </w:pPr>
          </w:p>
          <w:p w:rsidR="006D5797" w:rsidRDefault="006D5797" w:rsidP="006D5797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6D5797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6D5797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Pr="004A452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საგანმანათლებლო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დაწესებულება უფლებამოსილია, </w:t>
            </w:r>
            <w:r w:rsidRPr="004A452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BB7B0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პროფესიული</w:t>
            </w:r>
            <w:r w:rsidRPr="006D5797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უნარების კურსი შეიმუშავოს მხოლოდ იმ მიმართულების/პროფილის ფა</w:t>
            </w:r>
            <w:r w:rsidR="00BB7B0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რგლებში, რომლის შესაბამისადაც ა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ხორციელებს პროფესიულ საგანმანათლებლო პროგრამებს.</w:t>
            </w:r>
          </w:p>
          <w:p w:rsidR="006D5797" w:rsidRDefault="006D5797" w:rsidP="006D5797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  <w:p w:rsidR="006D5797" w:rsidRPr="008D7BDD" w:rsidRDefault="00C7402C" w:rsidP="00EB6C5F">
            <w:pPr>
              <w:ind w:left="354"/>
              <w:jc w:val="both"/>
              <w:rPr>
                <w:rFonts w:ascii="Sylfaen" w:hAnsi="Sylfaen" w:cs="Calibr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რეკომენდებულია</w:t>
            </w:r>
            <w:r w:rsidR="006D5797" w:rsidRPr="00BB7B0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, </w:t>
            </w:r>
            <w:r w:rsidR="006D5797" w:rsidRPr="00BB7B0C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კურსის დასახელება </w:t>
            </w:r>
            <w:r w:rsidR="00BB7B0C" w:rsidRPr="00BB7B0C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>შეესაბამებოდე</w:t>
            </w:r>
            <w:r w:rsidR="00EB6C5F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>ს სამიზნე პროფესიის დასახელებას.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F1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 </w:t>
            </w:r>
          </w:p>
          <w:p w:rsidR="004A452D" w:rsidRPr="004A452D" w:rsidRDefault="004A452D" w:rsidP="002868F1">
            <w:pPr>
              <w:rPr>
                <w:rFonts w:ascii="Sylfaen" w:hAnsi="Sylfaen" w:cs="Calibri"/>
                <w:b/>
                <w:bCs/>
                <w:sz w:val="16"/>
                <w:szCs w:val="16"/>
              </w:rPr>
            </w:pPr>
          </w:p>
        </w:tc>
      </w:tr>
      <w:tr w:rsidR="00FC246A" w:rsidRPr="004A0000" w:rsidTr="0029028C">
        <w:trPr>
          <w:gridAfter w:val="1"/>
          <w:wAfter w:w="7" w:type="dxa"/>
          <w:trHeight w:val="828"/>
        </w:trPr>
        <w:tc>
          <w:tcPr>
            <w:tcW w:w="6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6A" w:rsidRDefault="00BB7B0C" w:rsidP="000141F5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კურსის განხორციელების</w:t>
            </w:r>
            <w:r w:rsidR="00FC246A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FC246A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ჯამური </w:t>
            </w:r>
            <w:r w:rsidR="00FC246A" w:rsidRPr="008D7BD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ბიუჯეტი </w:t>
            </w:r>
          </w:p>
          <w:p w:rsidR="00FC246A" w:rsidRPr="006D5797" w:rsidRDefault="00FC246A" w:rsidP="006D5797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FC246A" w:rsidRPr="008D7BDD" w:rsidRDefault="00FC246A" w:rsidP="006D5797">
            <w:pPr>
              <w:ind w:left="354"/>
              <w:jc w:val="both"/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6D5797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6D5797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210FFA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პროექტის ჯამური ბიუჯეტი არ უნდა აღემატებოდეს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20</w:t>
            </w:r>
            <w:r w:rsidRPr="00210FFA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ათას ლარს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6A" w:rsidRPr="006D5797" w:rsidRDefault="00FC246A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  <w:p w:rsidR="00FC246A" w:rsidRPr="005117D0" w:rsidRDefault="00FC246A" w:rsidP="00FB6FF4">
            <w:pPr>
              <w:rPr>
                <w:rFonts w:ascii="Sylfaen" w:hAnsi="Sylfaen" w:cs="Calibri"/>
                <w:bCs/>
                <w:sz w:val="16"/>
                <w:szCs w:val="16"/>
              </w:rPr>
            </w:pPr>
          </w:p>
        </w:tc>
      </w:tr>
      <w:tr w:rsidR="00FC246A" w:rsidRPr="008D7BDD" w:rsidTr="00290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778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246A" w:rsidRPr="004A0000" w:rsidRDefault="00FC246A" w:rsidP="00FC246A">
            <w:pPr>
              <w:jc w:val="both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4A0000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lastRenderedPageBreak/>
              <w:t xml:space="preserve">სამიზნე </w:t>
            </w:r>
            <w:r w:rsidR="00590BD1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ჯგუფი</w:t>
            </w:r>
            <w:r w:rsidRPr="004A0000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:</w:t>
            </w:r>
          </w:p>
          <w:p w:rsidR="00FC246A" w:rsidRPr="004A0000" w:rsidRDefault="00FC246A" w:rsidP="004A0000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FC246A" w:rsidRPr="004A0000" w:rsidRDefault="00FC246A" w:rsidP="00590BD1">
            <w:pPr>
              <w:ind w:left="354"/>
              <w:jc w:val="both"/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</w:pPr>
            <w:r w:rsidRPr="004A0000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4A0000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პროექტის ბენეფიციარები შეიძლება იყვნენ საჯარო ზოგადსაგანმანათლებლო დაწესებულებების VШ და IX  კლასის მოსწავლეები. დასაშვებია ჯგუფის/ჯგუფების სხვადასხვა კლასის მ</w:t>
            </w:r>
            <w:r w:rsidR="00590BD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ოსწავლეებისგან დაკომპლექტება და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Pr="004A0000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ჯგუფში/ჯგუფებში მოსწავლეთა განსხვავებული რაოდენობა (ჯამში არაუმეტეს 20 მოსწავლისა)</w:t>
            </w: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246A" w:rsidRPr="005117D0" w:rsidRDefault="00FC246A" w:rsidP="002868F1">
            <w:pPr>
              <w:rPr>
                <w:sz w:val="16"/>
                <w:szCs w:val="16"/>
                <w:lang w:val="ka-GE"/>
              </w:rPr>
            </w:pPr>
          </w:p>
        </w:tc>
      </w:tr>
      <w:tr w:rsidR="00FC246A" w:rsidRPr="008D7BDD" w:rsidTr="00290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505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246A" w:rsidRPr="004A0000" w:rsidRDefault="00BB7B0C" w:rsidP="00FC246A">
            <w:pPr>
              <w:jc w:val="both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კურსში ჩართულ</w:t>
            </w:r>
            <w:r w:rsidR="00FC246A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მოსწავლეთა რაოდენობა:</w:t>
            </w:r>
            <w:r w:rsidR="00D622FF">
              <w:rPr>
                <w:rStyle w:val="FootnoteReference"/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footnoteReference w:id="1"/>
            </w:r>
          </w:p>
          <w:p w:rsidR="00FC246A" w:rsidRPr="00FC246A" w:rsidRDefault="00FC246A" w:rsidP="00FC246A">
            <w:pPr>
              <w:ind w:left="354"/>
              <w:jc w:val="both"/>
              <w:rPr>
                <w:rFonts w:ascii="Sylfaen" w:hAnsi="Sylfaen" w:cs="Calibri"/>
                <w:bCs/>
                <w:sz w:val="10"/>
                <w:szCs w:val="10"/>
                <w:lang w:val="ka-GE"/>
              </w:rPr>
            </w:pPr>
          </w:p>
          <w:p w:rsidR="003C4B8A" w:rsidRPr="003C4B8A" w:rsidRDefault="003C4B8A" w:rsidP="003C4B8A">
            <w:pPr>
              <w:spacing w:after="160" w:line="259" w:lineRule="auto"/>
              <w:ind w:left="360"/>
              <w:jc w:val="both"/>
              <w:rPr>
                <w:rFonts w:ascii="Sylfaen" w:eastAsiaTheme="minorHAnsi" w:hAnsi="Sylfaen" w:cstheme="minorBidi"/>
                <w:color w:val="000000" w:themeColor="text1"/>
                <w:sz w:val="16"/>
                <w:szCs w:val="16"/>
                <w:lang w:val="ka-GE"/>
              </w:rPr>
            </w:pPr>
            <w:r w:rsidRPr="003C4B8A">
              <w:rPr>
                <w:rFonts w:ascii="Sylfaen" w:eastAsiaTheme="minorHAnsi" w:hAnsi="Sylfaen" w:cstheme="minorBidi"/>
                <w:b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3C4B8A">
              <w:rPr>
                <w:rFonts w:ascii="Sylfaen" w:eastAsiaTheme="minorHAnsi" w:hAnsi="Sylfaen" w:cstheme="minorBidi"/>
                <w:color w:val="C00000"/>
                <w:sz w:val="16"/>
                <w:szCs w:val="16"/>
                <w:lang w:val="ka-GE"/>
              </w:rPr>
              <w:t xml:space="preserve"> </w:t>
            </w:r>
            <w:r w:rsidRPr="003C4B8A">
              <w:rPr>
                <w:rFonts w:ascii="Sylfaen" w:eastAsiaTheme="minorHAnsi" w:hAnsi="Sylfaen" w:cstheme="minorBidi"/>
                <w:color w:val="000000" w:themeColor="text1"/>
                <w:sz w:val="16"/>
                <w:szCs w:val="16"/>
                <w:lang w:val="ka-GE"/>
              </w:rPr>
              <w:t>ჯგუფში მოსწავლეთა რაოდენობა უნდა იყოს არაუმეტეს 20-ისა. ამასთან, მოსწავლეთა რაოდენობის განსაზღვრისას, მნიშვნელოვანია გათვალისწინებული იყოს  კურსის სპეციფიკა,  სასწავლო გარემო და სხვა მნიშვნელოვანი ფაქტორები.</w:t>
            </w:r>
          </w:p>
          <w:p w:rsidR="00FC246A" w:rsidRPr="008D7BDD" w:rsidRDefault="00FC246A" w:rsidP="00FC246A">
            <w:pPr>
              <w:ind w:left="354"/>
              <w:jc w:val="both"/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246A" w:rsidRDefault="00FC246A" w:rsidP="002868F1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</w:p>
        </w:tc>
      </w:tr>
      <w:tr w:rsidR="00FC246A" w:rsidRPr="008D7BDD" w:rsidTr="00290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977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246A" w:rsidRPr="00F9643C" w:rsidRDefault="00FC246A" w:rsidP="00F9643C">
            <w:pPr>
              <w:jc w:val="both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F9643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კურსის ხანგრძლივობა</w:t>
            </w:r>
            <w:r w:rsidR="00F9643C" w:rsidRPr="00F9643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:</w:t>
            </w:r>
          </w:p>
          <w:p w:rsidR="00F9643C" w:rsidRPr="00F9643C" w:rsidRDefault="00F9643C" w:rsidP="00F9643C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FC246A" w:rsidRPr="008D7BDD" w:rsidRDefault="00F9643C" w:rsidP="00F9643C">
            <w:pPr>
              <w:ind w:left="354"/>
              <w:jc w:val="both"/>
              <w:rPr>
                <w:rFonts w:ascii="Sylfaen" w:hAnsi="Sylfaen"/>
                <w:bCs/>
                <w:kern w:val="36"/>
                <w:sz w:val="22"/>
                <w:szCs w:val="22"/>
                <w:lang w:val="ka-GE"/>
              </w:rPr>
            </w:pPr>
            <w:r w:rsidRPr="00F9643C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F9643C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F9643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კურსის ხანგრძლივობა უნდა იყოს არანაკლებ 24 და არაუმეტეს 48 საათისა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643C" w:rsidRDefault="00F9643C" w:rsidP="00F9643C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-------- თვეების რაოდენობა</w:t>
            </w:r>
          </w:p>
          <w:p w:rsidR="00F9643C" w:rsidRDefault="00F9643C" w:rsidP="00F9643C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-------- დღეების რაოდენობა</w:t>
            </w:r>
          </w:p>
          <w:p w:rsidR="00FC246A" w:rsidRPr="006811A9" w:rsidRDefault="00FC246A" w:rsidP="00F9643C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--------</w:t>
            </w:r>
            <w:r w:rsidR="00F9643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საათების რაოდენობა</w:t>
            </w:r>
          </w:p>
        </w:tc>
      </w:tr>
      <w:tr w:rsidR="00FC246A" w:rsidRPr="008D7BDD" w:rsidTr="00290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38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246A" w:rsidRPr="00F9643C" w:rsidRDefault="00FC246A" w:rsidP="00F9643C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F9643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კურსის ფარგლებში თითოეული გაკვეთილის ხანგრძლივობა</w:t>
            </w:r>
            <w:r w:rsidR="00F9643C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:</w:t>
            </w:r>
          </w:p>
          <w:p w:rsidR="00F9643C" w:rsidRPr="00F9643C" w:rsidRDefault="00F9643C" w:rsidP="00F9643C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F9643C" w:rsidRPr="00F9643C" w:rsidRDefault="00F9643C" w:rsidP="00F9643C">
            <w:pPr>
              <w:ind w:left="354"/>
              <w:jc w:val="both"/>
              <w:rPr>
                <w:sz w:val="22"/>
                <w:szCs w:val="22"/>
                <w:lang w:val="ka-GE"/>
              </w:rPr>
            </w:pPr>
            <w:r w:rsidRPr="00F9643C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F9643C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F9643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ის ფარგლებში თითოეული </w:t>
            </w:r>
            <w:r w:rsidRPr="00F9643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გაკვეთილის ხანგრძლივობა არ უნდა აღემატებოდეს 2 საათს.</w:t>
            </w: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643C" w:rsidRDefault="00F9643C" w:rsidP="00F9643C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-------- საგაკვეთილო დღეების რაოდენობა კვირაში</w:t>
            </w:r>
          </w:p>
          <w:p w:rsidR="00FC246A" w:rsidRPr="008D7BDD" w:rsidRDefault="00F9643C" w:rsidP="00F9643C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-------- საგაკვეთილო დროის ხანგრძლივობა საათებში</w:t>
            </w:r>
          </w:p>
        </w:tc>
      </w:tr>
      <w:tr w:rsidR="00FC246A" w:rsidRPr="008D7BDD" w:rsidTr="00290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38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246A" w:rsidRPr="008470AD" w:rsidRDefault="00C7402C" w:rsidP="00F9643C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განხორციელების </w:t>
            </w:r>
            <w:r w:rsidR="00FC246A" w:rsidRPr="008470AD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ვადები </w:t>
            </w:r>
          </w:p>
          <w:p w:rsidR="008470AD" w:rsidRPr="008D7BDD" w:rsidRDefault="008470AD" w:rsidP="008470AD">
            <w:pPr>
              <w:ind w:left="354"/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8470AD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8470AD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8470A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კურსის განხორციელების დაწყება - არაუადრეს </w:t>
            </w:r>
            <w:r w:rsidR="00C7402C" w:rsidRPr="00C7402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მარტისა;</w:t>
            </w:r>
            <w:r w:rsidRPr="008470A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კურსის დასრულება - არაუგვიანეს </w:t>
            </w:r>
            <w:r w:rsidR="00C7402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ივნისისა.</w:t>
            </w: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70AD" w:rsidRDefault="008470AD" w:rsidP="008470AD">
            <w:pPr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--/--/---- კურსის დაწყების თარიღი</w:t>
            </w:r>
          </w:p>
          <w:p w:rsidR="00FC246A" w:rsidRPr="00210FFA" w:rsidRDefault="008470AD" w:rsidP="008470AD">
            <w:pPr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--/--/---- კურსის დასრულების თარიღი</w:t>
            </w:r>
          </w:p>
        </w:tc>
      </w:tr>
      <w:tr w:rsidR="00FC246A" w:rsidRPr="008D7BDD" w:rsidTr="00290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38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246A" w:rsidRPr="008D7BDD" w:rsidRDefault="008470AD" w:rsidP="002868F1">
            <w:pPr>
              <w:spacing w:before="320" w:after="240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კურსის ზოგადი მიზნები:</w:t>
            </w: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70AD" w:rsidRPr="00FC246A" w:rsidRDefault="008470AD" w:rsidP="008470AD">
            <w:pPr>
              <w:spacing w:after="240"/>
              <w:ind w:left="12" w:right="146" w:hanging="12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FC246A">
              <w:rPr>
                <w:rFonts w:ascii="Sylfaen" w:hAnsi="Sylfaen"/>
                <w:sz w:val="22"/>
                <w:szCs w:val="22"/>
                <w:lang w:val="ka-GE"/>
              </w:rPr>
              <w:t>პროფესიული უნარების კურსი ერთმანეთთან დაკავშირებული რამდენიმე მიზნის მიღწევაზეა ორიენტირებული:</w:t>
            </w:r>
          </w:p>
          <w:p w:rsidR="008470AD" w:rsidRPr="00FC246A" w:rsidRDefault="008470AD" w:rsidP="008470AD">
            <w:pPr>
              <w:ind w:left="485" w:right="146" w:hanging="302"/>
              <w:rPr>
                <w:rFonts w:ascii="Sylfaen" w:hAnsi="Sylfaen"/>
                <w:b/>
                <w:i/>
                <w:color w:val="1F4E79" w:themeColor="accent1" w:themeShade="80"/>
                <w:sz w:val="20"/>
                <w:szCs w:val="20"/>
                <w:lang w:val="ka-GE"/>
              </w:rPr>
            </w:pPr>
            <w:r w:rsidRPr="00FC246A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>(ა) პროფესიის შესახებ დეტალური ინფორმაციის მიწოდება მოსწავლეებისთვის;</w:t>
            </w:r>
          </w:p>
          <w:p w:rsidR="008470AD" w:rsidRPr="00FC246A" w:rsidRDefault="008470AD" w:rsidP="008470AD">
            <w:pPr>
              <w:ind w:left="485" w:right="146" w:hanging="302"/>
              <w:rPr>
                <w:rFonts w:ascii="Sylfaen" w:hAnsi="Sylfaen"/>
                <w:b/>
                <w:i/>
                <w:color w:val="1F4E79" w:themeColor="accent1" w:themeShade="80"/>
                <w:sz w:val="20"/>
                <w:szCs w:val="20"/>
                <w:lang w:val="ka-GE"/>
              </w:rPr>
            </w:pPr>
            <w:r w:rsidRPr="00FC246A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>(ბ) მოსწავლეების პროფესიაში თვითგამორკვევა;</w:t>
            </w:r>
          </w:p>
          <w:p w:rsidR="008470AD" w:rsidRPr="00FC246A" w:rsidRDefault="008470AD" w:rsidP="008470AD">
            <w:pPr>
              <w:ind w:left="485" w:right="146" w:hanging="302"/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</w:pPr>
            <w:r w:rsidRPr="00FC246A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>(გ) პროფესიისთვის საკვანძო უნარების საბაზო/საწყის დონეზე განვითარება;</w:t>
            </w:r>
          </w:p>
          <w:p w:rsidR="008470AD" w:rsidRPr="00FC246A" w:rsidRDefault="008470AD" w:rsidP="008470AD">
            <w:pPr>
              <w:ind w:left="485" w:right="146" w:hanging="302"/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</w:pPr>
            <w:r w:rsidRPr="00FC246A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(დ)პროფესიაში საკუთარი ძალების მოსინჯვა პროფესიისთვის დამახასიათებელი სამუშაოების შესრულების გზით; </w:t>
            </w:r>
          </w:p>
          <w:p w:rsidR="008470AD" w:rsidRDefault="008470AD" w:rsidP="008470AD">
            <w:pPr>
              <w:ind w:left="485" w:right="146" w:hanging="302"/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</w:pPr>
            <w:r w:rsidRPr="00FC246A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>(ე) ზოგადი პროფესიული ცოდნის მიღება მისი შემდგომში გაღრმავების პერსპექტივით;</w:t>
            </w:r>
          </w:p>
          <w:p w:rsidR="00FC246A" w:rsidRPr="008470AD" w:rsidRDefault="008470AD" w:rsidP="00C7402C">
            <w:pPr>
              <w:ind w:left="485" w:right="146" w:hanging="302"/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</w:pP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>(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ვ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)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კარიერის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მართვის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უნარების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განვითარებისა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და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პროფესიული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არჩევანის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მიღების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Pr="008470AD">
              <w:rPr>
                <w:rFonts w:ascii="Sylfaen" w:hAnsi="Sylfaen" w:cs="Sylfaen"/>
                <w:i/>
                <w:color w:val="1F4E79" w:themeColor="accent1" w:themeShade="80"/>
                <w:sz w:val="20"/>
                <w:szCs w:val="20"/>
                <w:lang w:val="ka-GE"/>
              </w:rPr>
              <w:t>ხელშეწყობა</w:t>
            </w:r>
            <w:r w:rsidRPr="008470AD">
              <w:rPr>
                <w:rFonts w:ascii="Sylfaen" w:hAnsi="Sylfaen"/>
                <w:i/>
                <w:color w:val="1F4E79" w:themeColor="accent1" w:themeShade="80"/>
                <w:sz w:val="20"/>
                <w:szCs w:val="20"/>
                <w:lang w:val="ka-GE"/>
              </w:rPr>
              <w:t>.</w:t>
            </w:r>
          </w:p>
        </w:tc>
      </w:tr>
      <w:tr w:rsidR="008470AD" w:rsidRPr="008D7BDD" w:rsidTr="00290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761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70AD" w:rsidRDefault="008470AD" w:rsidP="008470AD">
            <w:pPr>
              <w:jc w:val="both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lastRenderedPageBreak/>
              <w:t>კურსის მოკლე აღწერა:</w:t>
            </w:r>
          </w:p>
          <w:p w:rsidR="008470AD" w:rsidRPr="00FC246A" w:rsidRDefault="008470AD" w:rsidP="008470AD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8470AD" w:rsidRPr="008470AD" w:rsidRDefault="008470AD" w:rsidP="00810EDE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6D5797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6D5797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C7402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სავალდებულოა,</w:t>
            </w:r>
            <w:r w:rsidRPr="00BF5E26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="00810EDE" w:rsidRPr="00810EDE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კურსის</w:t>
            </w:r>
            <w:r w:rsidR="00810EDE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="00810EDE" w:rsidRPr="00810EDE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მიზნები და</w:t>
            </w:r>
            <w:r w:rsidR="00810EDE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მოკლე აღწერილობა  ესადაგებოდეს პროფესიული უნარების კურსების ზოგად მიზნებს. </w:t>
            </w: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70AD" w:rsidRPr="008D7BDD" w:rsidRDefault="008470AD" w:rsidP="002868F1">
            <w:pPr>
              <w:ind w:left="720"/>
              <w:textAlignment w:val="baseline"/>
              <w:rPr>
                <w:rFonts w:ascii="Sylfaen" w:hAnsi="Sylfaen"/>
                <w:sz w:val="22"/>
                <w:szCs w:val="22"/>
              </w:rPr>
            </w:pPr>
          </w:p>
        </w:tc>
      </w:tr>
      <w:tr w:rsidR="00FC246A" w:rsidRPr="00865927" w:rsidTr="00210FF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6A" w:rsidRDefault="00FC246A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  <w:p w:rsidR="00FC246A" w:rsidRDefault="00FC246A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  <w:p w:rsidR="008C5384" w:rsidRDefault="008C5384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  <w:p w:rsidR="008C5384" w:rsidRDefault="008C5384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  <w:p w:rsidR="00FC246A" w:rsidRPr="00865927" w:rsidRDefault="00FC246A" w:rsidP="008C53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6592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ბიუჯეტი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</w:tr>
      <w:tr w:rsidR="00FC246A" w:rsidRPr="00865927" w:rsidTr="00210FFA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rPr>
                <w:sz w:val="20"/>
                <w:szCs w:val="20"/>
              </w:rPr>
            </w:pPr>
          </w:p>
        </w:tc>
      </w:tr>
      <w:tr w:rsidR="00FC246A" w:rsidRPr="00865927" w:rsidTr="00210FF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46A" w:rsidRPr="00865927" w:rsidRDefault="00FC246A" w:rsidP="00606F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6A" w:rsidRDefault="00FC246A" w:rsidP="00606FF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მასწავლებლის შრომის ანაზღაურება</w:t>
            </w:r>
            <w:r>
              <w:rPr>
                <w:rStyle w:val="FootnoteReference"/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footnoteReference w:id="2"/>
            </w:r>
          </w:p>
          <w:p w:rsidR="008C5384" w:rsidRDefault="008C5384" w:rsidP="00606FF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8C5384" w:rsidRPr="00865927" w:rsidRDefault="008C5384" w:rsidP="00606FF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46A" w:rsidRPr="00865927" w:rsidTr="00210FFA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246A" w:rsidRPr="00865927" w:rsidRDefault="00FC246A" w:rsidP="00606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92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246A" w:rsidRPr="00E61AB3" w:rsidRDefault="00E61AB3" w:rsidP="00606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46A" w:rsidRPr="00865927" w:rsidRDefault="00FC246A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</w:rPr>
              <w:t>ჩასატარებელი საათების რაოდენობა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46A" w:rsidRPr="00865927" w:rsidRDefault="00FC246A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</w:rPr>
              <w:t>1 საათის ანაზღაურების ოდენობა/ლარი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46A" w:rsidRPr="00865927" w:rsidRDefault="00FC246A" w:rsidP="00606FFA">
            <w:pPr>
              <w:rPr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ანაზღაურების</w:t>
            </w:r>
            <w:r w:rsidRPr="00865927">
              <w:rPr>
                <w:color w:val="000000"/>
                <w:sz w:val="20"/>
                <w:szCs w:val="20"/>
              </w:rPr>
              <w:t xml:space="preserve"> </w:t>
            </w: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ჯამური</w:t>
            </w:r>
            <w:r w:rsidRPr="00865927">
              <w:rPr>
                <w:color w:val="000000"/>
                <w:sz w:val="20"/>
                <w:szCs w:val="20"/>
              </w:rPr>
              <w:t xml:space="preserve"> </w:t>
            </w: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ოდენობა</w:t>
            </w:r>
            <w:r w:rsidRPr="00865927">
              <w:rPr>
                <w:color w:val="000000"/>
                <w:sz w:val="20"/>
                <w:szCs w:val="20"/>
              </w:rPr>
              <w:t>/</w:t>
            </w: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ლარი</w:t>
            </w:r>
          </w:p>
        </w:tc>
      </w:tr>
      <w:tr w:rsidR="00FC246A" w:rsidRPr="00865927" w:rsidTr="00B753F3">
        <w:trPr>
          <w:trHeight w:val="6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46A" w:rsidRPr="00865927" w:rsidRDefault="00FC246A" w:rsidP="00B75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46A" w:rsidRDefault="00FC246A" w:rsidP="00B753F3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სკოლის მასწავლებელი</w:t>
            </w:r>
            <w:r w:rsidR="00E61AB3">
              <w:rPr>
                <w:rStyle w:val="FootnoteReference"/>
                <w:rFonts w:ascii="Sylfaen" w:hAnsi="Sylfaen" w:cs="Calibri"/>
                <w:color w:val="000000"/>
                <w:sz w:val="22"/>
                <w:szCs w:val="22"/>
                <w:lang w:val="ka-GE"/>
              </w:rPr>
              <w:footnoteReference w:id="3"/>
            </w:r>
          </w:p>
          <w:p w:rsidR="005306EA" w:rsidRDefault="005306EA" w:rsidP="00B753F3">
            <w:pP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</w:p>
          <w:p w:rsidR="005306EA" w:rsidRPr="00E61AB3" w:rsidRDefault="005306EA" w:rsidP="00E61AB3">
            <w:pP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E61AB3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6A" w:rsidRPr="00865927" w:rsidRDefault="00FC246A" w:rsidP="00B753F3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6A" w:rsidRPr="000162C5" w:rsidRDefault="00FC246A" w:rsidP="00B753F3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6A" w:rsidRPr="00865927" w:rsidRDefault="00FC246A" w:rsidP="00B753F3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46A" w:rsidRPr="00865927" w:rsidTr="00B753F3">
        <w:trPr>
          <w:trHeight w:val="6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46A" w:rsidRPr="00FB6FF4" w:rsidRDefault="00FC246A" w:rsidP="00606FFA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1.2.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46A" w:rsidRPr="00FB6FF4" w:rsidRDefault="00FC246A" w:rsidP="00B753F3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პროფესიული საგანმანათლებლო პროგრამების განმახორციელებელი დაწესებულების მასწავლებელი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6A" w:rsidRPr="00865927" w:rsidRDefault="00FC246A" w:rsidP="00B753F3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6A" w:rsidRPr="000162C5" w:rsidRDefault="00FC246A" w:rsidP="00B753F3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6A" w:rsidRPr="00865927" w:rsidRDefault="00FC246A" w:rsidP="00B753F3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46A" w:rsidRPr="00865927" w:rsidTr="00210FFA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46A" w:rsidRPr="00865927" w:rsidRDefault="00FC246A" w:rsidP="00606F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46A" w:rsidRPr="00865927" w:rsidRDefault="00277764" w:rsidP="00606FF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კურსის</w:t>
            </w:r>
            <w:r w:rsidR="00FC246A" w:rsidRPr="00865927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 xml:space="preserve"> ადმინისტრირებაში ჩართული პირების</w:t>
            </w:r>
            <w:r w:rsidR="00FC246A" w:rsidRPr="0086592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შრომის ანაზღაურება</w:t>
            </w:r>
            <w:r w:rsidR="00580C74">
              <w:rPr>
                <w:rStyle w:val="FootnoteReference"/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FC246A" w:rsidRPr="00865927" w:rsidTr="00210FFA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246A" w:rsidRPr="00865927" w:rsidRDefault="00FC246A" w:rsidP="00606F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46A" w:rsidRPr="00865927" w:rsidRDefault="00FC246A" w:rsidP="00606FF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პროექტის ფარგლებში  </w:t>
            </w:r>
            <w:r w:rsidRPr="00865927">
              <w:rPr>
                <w:rFonts w:ascii="Sylfaen" w:hAnsi="Sylfaen" w:cs="Calibri"/>
                <w:color w:val="000000"/>
                <w:sz w:val="20"/>
                <w:szCs w:val="20"/>
              </w:rPr>
              <w:t>დაკავებული პოზიცია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C246A" w:rsidRPr="00865927" w:rsidRDefault="00FC246A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</w:rPr>
              <w:t>ფუნქცია/ფუნქციები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246A" w:rsidRPr="00865927" w:rsidRDefault="00FC246A" w:rsidP="00606FFA">
            <w:pPr>
              <w:rPr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ანაზღაურების</w:t>
            </w:r>
            <w:r w:rsidRPr="00865927">
              <w:rPr>
                <w:color w:val="000000"/>
                <w:sz w:val="20"/>
                <w:szCs w:val="20"/>
              </w:rPr>
              <w:t xml:space="preserve">  </w:t>
            </w: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ოდენობა</w:t>
            </w:r>
            <w:r w:rsidRPr="00865927">
              <w:rPr>
                <w:color w:val="000000"/>
                <w:sz w:val="20"/>
                <w:szCs w:val="20"/>
              </w:rPr>
              <w:t>/</w:t>
            </w: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ლარი</w:t>
            </w:r>
          </w:p>
        </w:tc>
      </w:tr>
      <w:tr w:rsidR="00FC246A" w:rsidRPr="00865927" w:rsidTr="00F06263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46A" w:rsidRPr="00865927" w:rsidRDefault="00FC246A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30" w:rsidRPr="00474F30" w:rsidRDefault="00474F30" w:rsidP="00F06263">
            <w:pPr>
              <w:ind w:left="344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3EA" w:rsidRPr="00E633EA" w:rsidRDefault="00E633EA" w:rsidP="00F06263">
            <w:pPr>
              <w:pStyle w:val="ListParagraph"/>
              <w:ind w:left="372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D1" w:rsidRPr="008F0F45" w:rsidRDefault="00FC246A" w:rsidP="00590BD1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659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F45" w:rsidRPr="008F0F45" w:rsidRDefault="008F0F45" w:rsidP="00B753F3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73371D" w:rsidRPr="00865927" w:rsidTr="00F06263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1D" w:rsidRPr="00865927" w:rsidRDefault="0073371D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D" w:rsidRPr="00865927" w:rsidRDefault="0073371D" w:rsidP="00744AA1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71D" w:rsidRPr="00E633EA" w:rsidRDefault="0073371D" w:rsidP="00F06263">
            <w:pPr>
              <w:pStyle w:val="ListParagraph"/>
              <w:ind w:left="405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74" w:rsidRPr="008F0F45" w:rsidRDefault="0073371D" w:rsidP="00580C74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6592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8F0F45" w:rsidRPr="008F0F45" w:rsidRDefault="008F0F45" w:rsidP="00B753F3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D27854" w:rsidRPr="00865927" w:rsidTr="00B753F3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54" w:rsidRDefault="00D27854" w:rsidP="00744AA1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C7D" w:rsidRPr="00E633EA" w:rsidRDefault="00AF6C7D" w:rsidP="00F06263">
            <w:pPr>
              <w:pStyle w:val="ListParagraph"/>
              <w:ind w:left="405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45" w:rsidRPr="008F0F45" w:rsidRDefault="008F0F45" w:rsidP="00B753F3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D27854" w:rsidRPr="00865927" w:rsidTr="00F06263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54" w:rsidRPr="00865927" w:rsidRDefault="00D27854" w:rsidP="00474F30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180" w:rsidRPr="00F32180" w:rsidRDefault="00F32180" w:rsidP="00F06263">
            <w:pPr>
              <w:pStyle w:val="ListParagraph"/>
              <w:ind w:left="405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45" w:rsidRPr="008F0F45" w:rsidRDefault="008F0F45" w:rsidP="008F0F45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7D5B78" w:rsidRPr="00865927" w:rsidTr="008F0F45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78" w:rsidRPr="00865927" w:rsidRDefault="007D5B78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78" w:rsidRDefault="007D5B78" w:rsidP="00474F30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0136" w:rsidRPr="00BF47A9" w:rsidRDefault="00BD0136" w:rsidP="00F06263">
            <w:pPr>
              <w:pStyle w:val="ListParagraph"/>
              <w:ind w:left="372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78" w:rsidRPr="008F0F45" w:rsidRDefault="007D5B78" w:rsidP="008F0F45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4" w:rsidRPr="00865927" w:rsidRDefault="00D27854" w:rsidP="00606FFA">
            <w:pPr>
              <w:rPr>
                <w:b/>
                <w:bCs/>
                <w:color w:val="000000"/>
                <w:sz w:val="22"/>
                <w:szCs w:val="22"/>
                <w:lang w:val="ka-GE"/>
              </w:rPr>
            </w:pPr>
            <w:r w:rsidRPr="00865927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6592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D27854" w:rsidRPr="00865927" w:rsidTr="00210FFA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4" w:rsidRPr="00865927" w:rsidRDefault="00D27854" w:rsidP="00606F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384" w:rsidRDefault="008C5384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8C5384" w:rsidRDefault="008C5384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8C5384" w:rsidRDefault="008C5384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8C5384" w:rsidRDefault="008C5384" w:rsidP="00606FFA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D27854" w:rsidRPr="00865927" w:rsidRDefault="00810EDE" w:rsidP="00606FF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lastRenderedPageBreak/>
              <w:t>კურსის</w:t>
            </w:r>
            <w:r w:rsidR="00D27854" w:rsidRPr="008659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7854" w:rsidRPr="0086592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განსახორციელებლად</w:t>
            </w:r>
            <w:r w:rsidR="00D27854" w:rsidRPr="008659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7854" w:rsidRPr="0086592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შესაძენი</w:t>
            </w:r>
            <w:r w:rsidR="00D27854" w:rsidRPr="008659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B0D4D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მატერიალურ-ტექნიკური </w:t>
            </w:r>
            <w:r w:rsidR="00CB0D4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რესურს</w:t>
            </w:r>
            <w:r w:rsidR="00D27854" w:rsidRPr="0086592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ი</w:t>
            </w:r>
            <w:r w:rsidR="008C5384">
              <w:rPr>
                <w:rStyle w:val="FootnoteReference"/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footnoteReference w:id="5"/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7854" w:rsidRPr="00865927" w:rsidRDefault="00D27854" w:rsidP="00606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92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7854" w:rsidRPr="00865927" w:rsidRDefault="00D27854" w:rsidP="00606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რესურსის</w:t>
            </w:r>
            <w:r w:rsidRPr="008659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</w:rPr>
              <w:t>რაოდენობა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</w:rPr>
              <w:t>ერთეულის ფასი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7854" w:rsidRPr="00865927" w:rsidRDefault="00D27854" w:rsidP="00606FFA">
            <w:pPr>
              <w:jc w:val="center"/>
              <w:rPr>
                <w:color w:val="000000"/>
                <w:sz w:val="20"/>
                <w:szCs w:val="20"/>
              </w:rPr>
            </w:pP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ჯამი</w:t>
            </w:r>
            <w:r w:rsidRPr="00865927">
              <w:rPr>
                <w:color w:val="000000"/>
                <w:sz w:val="20"/>
                <w:szCs w:val="20"/>
              </w:rPr>
              <w:t>/</w:t>
            </w:r>
            <w:r w:rsidRPr="00865927">
              <w:rPr>
                <w:rFonts w:ascii="Sylfaen" w:hAnsi="Sylfaen" w:cs="Sylfaen"/>
                <w:color w:val="000000"/>
                <w:sz w:val="20"/>
                <w:szCs w:val="20"/>
              </w:rPr>
              <w:t>ლარი</w:t>
            </w:r>
          </w:p>
        </w:tc>
      </w:tr>
      <w:tr w:rsidR="00D27854" w:rsidRPr="00865927" w:rsidTr="00210FFA">
        <w:trPr>
          <w:trHeight w:val="10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9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  <w:lang w:val="ka-GE"/>
              </w:rPr>
            </w:pPr>
            <w:r w:rsidRPr="00865927">
              <w:rPr>
                <w:rFonts w:ascii="Sylfaen" w:hAnsi="Sylfaen" w:cs="Calibri"/>
                <w:b/>
                <w:color w:val="000000"/>
                <w:sz w:val="22"/>
                <w:szCs w:val="22"/>
                <w:lang w:val="ka-GE"/>
              </w:rPr>
              <w:t>სხვა ხარჯი</w:t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4.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ხარჯის დასახელება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ხარჯის </w:t>
            </w:r>
            <w:r w:rsidRPr="0086592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მიზნობრიობა/ დასაბუთება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ერთეულის ფასი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6592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ჯამი/ლარი</w:t>
            </w: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4.1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4.2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7854" w:rsidRPr="00865927" w:rsidTr="00210FFA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Default="00D27854" w:rsidP="00606FFA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0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854" w:rsidRPr="00865927" w:rsidRDefault="00D27854" w:rsidP="00606FF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სულ ბიუჯეტი:</w:t>
            </w:r>
          </w:p>
        </w:tc>
      </w:tr>
    </w:tbl>
    <w:p w:rsidR="00765F65" w:rsidRPr="008D7BDD" w:rsidRDefault="00765F65" w:rsidP="0048542C">
      <w:pPr>
        <w:rPr>
          <w:rFonts w:ascii="Sylfaen" w:hAnsi="Sylfaen"/>
          <w:b/>
          <w:sz w:val="22"/>
          <w:szCs w:val="22"/>
          <w:lang w:val="ka-GE"/>
        </w:rPr>
      </w:pPr>
    </w:p>
    <w:sectPr w:rsidR="00765F65" w:rsidRPr="008D7BDD" w:rsidSect="009E5767">
      <w:footerReference w:type="default" r:id="rId9"/>
      <w:pgSz w:w="12240" w:h="15840"/>
      <w:pgMar w:top="568" w:right="616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26" w:rsidRDefault="00DD0B26" w:rsidP="005F681D">
      <w:r>
        <w:separator/>
      </w:r>
    </w:p>
  </w:endnote>
  <w:endnote w:type="continuationSeparator" w:id="0">
    <w:p w:rsidR="00DD0B26" w:rsidRDefault="00DD0B26" w:rsidP="005F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1D" w:rsidRPr="00F10A8A" w:rsidRDefault="00D9281B" w:rsidP="00F10A8A">
    <w:pPr>
      <w:pStyle w:val="Footer"/>
    </w:pPr>
    <w:r w:rsidRPr="00F10A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26" w:rsidRDefault="00DD0B26" w:rsidP="005F681D">
      <w:r>
        <w:separator/>
      </w:r>
    </w:p>
  </w:footnote>
  <w:footnote w:type="continuationSeparator" w:id="0">
    <w:p w:rsidR="00DD0B26" w:rsidRDefault="00DD0B26" w:rsidP="005F681D">
      <w:r>
        <w:continuationSeparator/>
      </w:r>
    </w:p>
  </w:footnote>
  <w:footnote w:id="1">
    <w:p w:rsidR="00D622FF" w:rsidRPr="00D622FF" w:rsidRDefault="00D622FF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D622FF">
        <w:rPr>
          <w:rStyle w:val="FootnoteReference"/>
          <w:sz w:val="16"/>
          <w:szCs w:val="16"/>
        </w:rPr>
        <w:footnoteRef/>
      </w:r>
      <w:r w:rsidRPr="00D622FF">
        <w:rPr>
          <w:sz w:val="16"/>
          <w:szCs w:val="16"/>
        </w:rPr>
        <w:t xml:space="preserve"> </w:t>
      </w:r>
      <w:r w:rsidRPr="00D622FF">
        <w:rPr>
          <w:rFonts w:ascii="Sylfaen" w:hAnsi="Sylfaen"/>
          <w:sz w:val="16"/>
          <w:szCs w:val="16"/>
          <w:lang w:val="ka-GE"/>
        </w:rPr>
        <w:t>შესაძლებელია ერთი კურსის ფარგლებში ერთზე მეტი ჯგუფის ფორმირება, იმ შემთხვევაში, თუ მოსწავლეთა მხრიდან არსებობს შესაბამისი დაინტერესება და ბიუჯეტი იძლევა რამდენიმე ჯგუფის დაკომპლექტების შესაძლებლობას.</w:t>
      </w:r>
    </w:p>
  </w:footnote>
  <w:footnote w:id="2">
    <w:p w:rsidR="00FC246A" w:rsidRPr="00F06263" w:rsidRDefault="00FC246A" w:rsidP="00F06263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 w:rsidRPr="00F06263">
        <w:rPr>
          <w:rStyle w:val="FootnoteReference"/>
          <w:sz w:val="16"/>
          <w:szCs w:val="16"/>
        </w:rPr>
        <w:footnoteRef/>
      </w:r>
      <w:r w:rsidRPr="00F06263">
        <w:rPr>
          <w:sz w:val="16"/>
          <w:szCs w:val="16"/>
        </w:rPr>
        <w:t xml:space="preserve"> </w:t>
      </w:r>
      <w:r w:rsidR="00277764">
        <w:rPr>
          <w:rFonts w:ascii="Sylfaen" w:hAnsi="Sylfaen" w:cs="Sylfaen"/>
          <w:sz w:val="16"/>
          <w:szCs w:val="16"/>
        </w:rPr>
        <w:t xml:space="preserve">კურსში </w:t>
      </w:r>
      <w:r w:rsidRPr="00F06263">
        <w:rPr>
          <w:rFonts w:ascii="Sylfaen" w:hAnsi="Sylfaen" w:cs="Sylfaen"/>
          <w:sz w:val="16"/>
          <w:szCs w:val="16"/>
        </w:rPr>
        <w:t>ჩართული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/>
          <w:sz w:val="16"/>
          <w:szCs w:val="16"/>
          <w:lang w:val="ka-GE"/>
        </w:rPr>
        <w:t xml:space="preserve">სკოლის </w:t>
      </w:r>
      <w:r w:rsidRPr="00F06263">
        <w:rPr>
          <w:rFonts w:ascii="Sylfaen" w:hAnsi="Sylfaen" w:cs="Sylfaen"/>
          <w:sz w:val="16"/>
          <w:szCs w:val="16"/>
        </w:rPr>
        <w:t>მასწავლებლის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შრომის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ანაზღაურება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განისაზღვრება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საათში</w:t>
      </w:r>
      <w:r w:rsidRPr="00F06263">
        <w:rPr>
          <w:sz w:val="16"/>
          <w:szCs w:val="16"/>
        </w:rPr>
        <w:t xml:space="preserve"> 10 </w:t>
      </w:r>
      <w:r w:rsidRPr="00F06263">
        <w:rPr>
          <w:rFonts w:ascii="Sylfaen" w:hAnsi="Sylfaen" w:cs="Sylfaen"/>
          <w:sz w:val="16"/>
          <w:szCs w:val="16"/>
        </w:rPr>
        <w:t>ლარის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ოდენობით</w:t>
      </w:r>
      <w:r w:rsidR="003C612C">
        <w:rPr>
          <w:sz w:val="16"/>
          <w:szCs w:val="16"/>
        </w:rPr>
        <w:t>.</w:t>
      </w:r>
      <w:r w:rsidRPr="00F06263">
        <w:rPr>
          <w:sz w:val="16"/>
          <w:szCs w:val="16"/>
        </w:rPr>
        <w:t xml:space="preserve"> </w:t>
      </w:r>
    </w:p>
  </w:footnote>
  <w:footnote w:id="3">
    <w:p w:rsidR="00E61AB3" w:rsidRPr="00F06263" w:rsidRDefault="00E61AB3" w:rsidP="00F06263">
      <w:pPr>
        <w:pStyle w:val="FootnoteText"/>
        <w:jc w:val="both"/>
        <w:rPr>
          <w:rFonts w:ascii="Sylfaen" w:hAnsi="Sylfaen" w:cs="Calibri"/>
          <w:bCs/>
          <w:sz w:val="16"/>
          <w:szCs w:val="16"/>
          <w:lang w:val="ka-GE"/>
        </w:rPr>
      </w:pPr>
      <w:r w:rsidRPr="00F06263">
        <w:rPr>
          <w:rStyle w:val="FootnoteReference"/>
          <w:sz w:val="16"/>
          <w:szCs w:val="16"/>
        </w:rPr>
        <w:footnoteRef/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Calibri"/>
          <w:bCs/>
          <w:sz w:val="16"/>
          <w:szCs w:val="16"/>
          <w:lang w:val="ka-GE"/>
        </w:rPr>
        <w:t xml:space="preserve">სწავლების პროცესში, პროფესიული საგანმანათლებლო პროგრამების განმახორციელებელი დაწესებულების მასწავლებელთან ერთად, ჩართული უნდა იყოს სკოლის მასწავლებელიც და უზრუნველყოს </w:t>
      </w:r>
      <w:r w:rsidR="00F06263" w:rsidRPr="00F06263">
        <w:rPr>
          <w:rFonts w:ascii="Sylfaen" w:hAnsi="Sylfaen" w:cs="Calibri"/>
          <w:bCs/>
          <w:sz w:val="16"/>
          <w:szCs w:val="16"/>
          <w:lang w:val="ka-GE"/>
        </w:rPr>
        <w:t xml:space="preserve">მოსწავლეებისთვის კურსის გაცნობაზე ორიენტირებული აქტივობების დაგეგმვა-ორგანიზებაში მონაწილეობა; </w:t>
      </w:r>
      <w:r w:rsidRPr="00F06263">
        <w:rPr>
          <w:rFonts w:ascii="Sylfaen" w:hAnsi="Sylfaen" w:cs="Calibri"/>
          <w:bCs/>
          <w:sz w:val="16"/>
          <w:szCs w:val="16"/>
          <w:lang w:val="ka-GE"/>
        </w:rPr>
        <w:t>საგაკვეთილო პროცესის დაგეგმვა, მართვა და გაძღოლა;</w:t>
      </w:r>
      <w:r w:rsidR="00F06263" w:rsidRPr="00F06263">
        <w:rPr>
          <w:rFonts w:ascii="Sylfaen" w:hAnsi="Sylfaen" w:cs="Calibri"/>
          <w:bCs/>
          <w:sz w:val="16"/>
          <w:szCs w:val="16"/>
          <w:lang w:val="ka-GE"/>
        </w:rPr>
        <w:t xml:space="preserve"> </w:t>
      </w:r>
      <w:r w:rsidRPr="00F06263">
        <w:rPr>
          <w:rFonts w:ascii="Sylfaen" w:hAnsi="Sylfaen" w:cs="Calibri"/>
          <w:bCs/>
          <w:sz w:val="16"/>
          <w:szCs w:val="16"/>
          <w:lang w:val="ka-GE"/>
        </w:rPr>
        <w:t xml:space="preserve">მოსწავლეთა ქცევაზე დაკვირვება </w:t>
      </w:r>
      <w:r w:rsidR="00F06263" w:rsidRPr="00F06263">
        <w:rPr>
          <w:rFonts w:ascii="Sylfaen" w:hAnsi="Sylfaen" w:cs="Calibri"/>
          <w:bCs/>
          <w:sz w:val="16"/>
          <w:szCs w:val="16"/>
          <w:lang w:val="ka-GE"/>
        </w:rPr>
        <w:t xml:space="preserve">და დროული უკუკავშირის მიწოდება; </w:t>
      </w:r>
      <w:r w:rsidRPr="00F06263">
        <w:rPr>
          <w:rFonts w:ascii="Sylfaen" w:hAnsi="Sylfaen" w:cs="Calibri"/>
          <w:bCs/>
          <w:sz w:val="16"/>
          <w:szCs w:val="16"/>
          <w:lang w:val="ka-GE"/>
        </w:rPr>
        <w:t>პროფესიული მასწავლებლის ინფორმირება მოსწავლეთა ინდივიდუალური მახასიათებლების შესახებ და მათი გათვა</w:t>
      </w:r>
      <w:r w:rsidR="00F06263" w:rsidRPr="00F06263">
        <w:rPr>
          <w:rFonts w:ascii="Sylfaen" w:hAnsi="Sylfaen" w:cs="Calibri"/>
          <w:bCs/>
          <w:sz w:val="16"/>
          <w:szCs w:val="16"/>
          <w:lang w:val="ka-GE"/>
        </w:rPr>
        <w:t xml:space="preserve">ლისწინება საგაკვეთილო პროცესში; </w:t>
      </w:r>
      <w:r w:rsidRPr="00F06263">
        <w:rPr>
          <w:rFonts w:ascii="Sylfaen" w:hAnsi="Sylfaen" w:cs="Calibri"/>
          <w:bCs/>
          <w:sz w:val="16"/>
          <w:szCs w:val="16"/>
          <w:lang w:val="ka-GE"/>
        </w:rPr>
        <w:t>მოსწავლეთა დასწრების აღრიცხვა და კონტროლი. გაცდენების მიზეზების კვლევა, გადაჭრის გზების ძიება და საჭიროების შემთხვევაში, პროფესიულ მასწავლებელთან ერთად სასწავლო გრაფიკი</w:t>
      </w:r>
      <w:r w:rsidR="00F06263" w:rsidRPr="00F06263">
        <w:rPr>
          <w:rFonts w:ascii="Sylfaen" w:hAnsi="Sylfaen" w:cs="Calibri"/>
          <w:bCs/>
          <w:sz w:val="16"/>
          <w:szCs w:val="16"/>
          <w:lang w:val="ka-GE"/>
        </w:rPr>
        <w:t xml:space="preserve">ს გადახედვა; </w:t>
      </w:r>
      <w:r w:rsidRPr="00F06263">
        <w:rPr>
          <w:rFonts w:ascii="Sylfaen" w:hAnsi="Sylfaen" w:cs="Calibri"/>
          <w:bCs/>
          <w:sz w:val="16"/>
          <w:szCs w:val="16"/>
          <w:lang w:val="ka-GE"/>
        </w:rPr>
        <w:t xml:space="preserve">კურსის მონიტორინგზე უფლებამოსილი პირების საქმიანობის ხელშეწყობა.  </w:t>
      </w:r>
    </w:p>
  </w:footnote>
  <w:footnote w:id="4">
    <w:p w:rsidR="00F06263" w:rsidRDefault="00580C74" w:rsidP="00F06263">
      <w:pPr>
        <w:jc w:val="both"/>
        <w:rPr>
          <w:rFonts w:ascii="Sylfaen" w:hAnsi="Sylfaen" w:cs="Calibri"/>
          <w:bCs/>
          <w:color w:val="000000"/>
          <w:sz w:val="18"/>
          <w:szCs w:val="18"/>
          <w:lang w:val="ka-GE"/>
        </w:rPr>
      </w:pPr>
      <w:r w:rsidRPr="00F06263">
        <w:rPr>
          <w:rStyle w:val="FootnoteReference"/>
          <w:sz w:val="16"/>
          <w:szCs w:val="16"/>
        </w:rPr>
        <w:footnoteRef/>
      </w:r>
      <w:r w:rsidRPr="00F06263">
        <w:rPr>
          <w:sz w:val="16"/>
          <w:szCs w:val="16"/>
        </w:rPr>
        <w:t xml:space="preserve"> </w:t>
      </w:r>
      <w:r w:rsidR="00F06263" w:rsidRPr="00F06263">
        <w:rPr>
          <w:rFonts w:ascii="Sylfaen" w:hAnsi="Sylfaen" w:cs="Calibri"/>
          <w:bCs/>
          <w:color w:val="000000"/>
          <w:sz w:val="18"/>
          <w:szCs w:val="18"/>
          <w:lang w:val="ka-GE"/>
        </w:rPr>
        <w:t>პ</w:t>
      </w:r>
      <w:r w:rsidR="0097485E">
        <w:rPr>
          <w:rFonts w:ascii="Sylfaen" w:hAnsi="Sylfaen" w:cs="Calibri"/>
          <w:bCs/>
          <w:color w:val="000000"/>
          <w:sz w:val="18"/>
          <w:szCs w:val="18"/>
          <w:lang w:val="ka-GE"/>
        </w:rPr>
        <w:t xml:space="preserve">როცესის ეფექტურად მართვისთვის, </w:t>
      </w:r>
      <w:r w:rsidR="00F06263" w:rsidRPr="00F06263">
        <w:rPr>
          <w:rFonts w:ascii="Sylfaen" w:hAnsi="Sylfaen" w:cs="Calibri"/>
          <w:bCs/>
          <w:color w:val="000000"/>
          <w:sz w:val="18"/>
          <w:szCs w:val="18"/>
          <w:lang w:val="ka-GE"/>
        </w:rPr>
        <w:t>ერთი კოორდინატორი</w:t>
      </w:r>
      <w:r w:rsidR="00F06263">
        <w:rPr>
          <w:rFonts w:ascii="Sylfaen" w:hAnsi="Sylfaen" w:cs="Calibri"/>
          <w:bCs/>
          <w:color w:val="000000"/>
          <w:sz w:val="18"/>
          <w:szCs w:val="18"/>
          <w:lang w:val="ka-GE"/>
        </w:rPr>
        <w:t xml:space="preserve"> </w:t>
      </w:r>
      <w:r w:rsidR="00277764">
        <w:rPr>
          <w:rFonts w:ascii="Sylfaen" w:hAnsi="Sylfaen" w:cs="Calibri"/>
          <w:bCs/>
          <w:color w:val="000000"/>
          <w:sz w:val="18"/>
          <w:szCs w:val="18"/>
          <w:lang w:val="ka-GE"/>
        </w:rPr>
        <w:t xml:space="preserve">ჩართული უნდა იყოს </w:t>
      </w:r>
      <w:r w:rsidR="00F06263">
        <w:rPr>
          <w:rFonts w:ascii="Sylfaen" w:hAnsi="Sylfaen" w:cs="Calibri"/>
          <w:bCs/>
          <w:color w:val="000000"/>
          <w:sz w:val="18"/>
          <w:szCs w:val="18"/>
          <w:lang w:val="ka-GE"/>
        </w:rPr>
        <w:t xml:space="preserve">არაუმეტეს 5 </w:t>
      </w:r>
      <w:r w:rsidR="00277764">
        <w:rPr>
          <w:rFonts w:ascii="Sylfaen" w:hAnsi="Sylfaen" w:cs="Calibri"/>
          <w:bCs/>
          <w:color w:val="000000"/>
          <w:sz w:val="18"/>
          <w:szCs w:val="18"/>
          <w:lang w:val="ka-GE"/>
        </w:rPr>
        <w:t>კურსის</w:t>
      </w:r>
      <w:r w:rsidR="0097485E">
        <w:rPr>
          <w:rFonts w:ascii="Sylfaen" w:hAnsi="Sylfaen" w:cs="Calibri"/>
          <w:bCs/>
          <w:color w:val="000000"/>
          <w:sz w:val="18"/>
          <w:szCs w:val="18"/>
          <w:lang w:val="ka-GE"/>
        </w:rPr>
        <w:t>/პროექტის</w:t>
      </w:r>
      <w:r w:rsidR="00277764">
        <w:rPr>
          <w:rFonts w:ascii="Sylfaen" w:hAnsi="Sylfaen" w:cs="Calibri"/>
          <w:bCs/>
          <w:color w:val="000000"/>
          <w:sz w:val="18"/>
          <w:szCs w:val="18"/>
          <w:lang w:val="ka-GE"/>
        </w:rPr>
        <w:t xml:space="preserve"> კოორდინირებასა და მართვაში</w:t>
      </w:r>
      <w:r w:rsidR="0097485E">
        <w:rPr>
          <w:rFonts w:ascii="Sylfaen" w:hAnsi="Sylfaen" w:cs="Calibri"/>
          <w:bCs/>
          <w:color w:val="000000"/>
          <w:sz w:val="18"/>
          <w:szCs w:val="18"/>
          <w:lang w:val="ka-GE"/>
        </w:rPr>
        <w:t xml:space="preserve"> (რამდენიმე კურსის არსებობის შემთხვევაში)</w:t>
      </w:r>
      <w:r w:rsidR="00F06263">
        <w:rPr>
          <w:rFonts w:ascii="Sylfaen" w:hAnsi="Sylfaen" w:cs="Calibri"/>
          <w:bCs/>
          <w:color w:val="000000"/>
          <w:sz w:val="18"/>
          <w:szCs w:val="18"/>
          <w:lang w:val="ka-GE"/>
        </w:rPr>
        <w:t>.</w:t>
      </w:r>
    </w:p>
    <w:p w:rsidR="00580C74" w:rsidRPr="00580C74" w:rsidRDefault="00580C74" w:rsidP="00F06263">
      <w:pPr>
        <w:pStyle w:val="FootnoteText"/>
        <w:jc w:val="both"/>
        <w:rPr>
          <w:rFonts w:ascii="Sylfaen" w:hAnsi="Sylfaen"/>
          <w:lang w:val="ka-GE"/>
        </w:rPr>
      </w:pPr>
    </w:p>
  </w:footnote>
  <w:footnote w:id="5">
    <w:p w:rsidR="008C5384" w:rsidRPr="008C5384" w:rsidRDefault="008C5384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210FFA">
        <w:rPr>
          <w:rStyle w:val="FootnoteReference"/>
          <w:sz w:val="16"/>
          <w:szCs w:val="16"/>
        </w:rPr>
        <w:footnoteRef/>
      </w:r>
      <w:r w:rsidRPr="00210FFA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ნებისმიერი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საქონლის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და</w:t>
      </w:r>
      <w:r w:rsidRPr="00F06263">
        <w:rPr>
          <w:sz w:val="16"/>
          <w:szCs w:val="16"/>
        </w:rPr>
        <w:t>/</w:t>
      </w:r>
      <w:r w:rsidRPr="00F06263">
        <w:rPr>
          <w:rFonts w:ascii="Sylfaen" w:hAnsi="Sylfaen" w:cs="Sylfaen"/>
          <w:sz w:val="16"/>
          <w:szCs w:val="16"/>
        </w:rPr>
        <w:t>ან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მომსახურების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შესყიდვის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შემთხვევაში</w:t>
      </w:r>
      <w:r w:rsidRPr="00F06263">
        <w:rPr>
          <w:sz w:val="16"/>
          <w:szCs w:val="16"/>
        </w:rPr>
        <w:t xml:space="preserve">, </w:t>
      </w:r>
      <w:r w:rsidRPr="00F06263">
        <w:rPr>
          <w:rFonts w:ascii="Sylfaen" w:hAnsi="Sylfaen" w:cs="Sylfaen"/>
          <w:sz w:val="16"/>
          <w:szCs w:val="16"/>
        </w:rPr>
        <w:t>საკონკურსო განაცხადის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წარმომდგენი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ვალდებულია</w:t>
      </w:r>
      <w:r w:rsidRPr="00F06263">
        <w:rPr>
          <w:sz w:val="16"/>
          <w:szCs w:val="16"/>
        </w:rPr>
        <w:t xml:space="preserve">, </w:t>
      </w:r>
      <w:r w:rsidRPr="00F06263">
        <w:rPr>
          <w:rFonts w:ascii="Sylfaen" w:hAnsi="Sylfaen" w:cs="Sylfaen"/>
          <w:sz w:val="16"/>
          <w:szCs w:val="16"/>
          <w:lang w:val="ka-GE"/>
        </w:rPr>
        <w:t xml:space="preserve">განაცხადს 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თან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დაურთოს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ბაზრის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კვლევის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ამსახველი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ინფორმაცია</w:t>
      </w:r>
      <w:r w:rsidRPr="00F06263">
        <w:rPr>
          <w:sz w:val="16"/>
          <w:szCs w:val="16"/>
        </w:rPr>
        <w:t xml:space="preserve"> (</w:t>
      </w:r>
      <w:r w:rsidRPr="00F06263">
        <w:rPr>
          <w:rFonts w:ascii="Sylfaen" w:hAnsi="Sylfaen" w:cs="Sylfaen"/>
          <w:sz w:val="16"/>
          <w:szCs w:val="16"/>
        </w:rPr>
        <w:t>მინიმუმ</w:t>
      </w:r>
      <w:r w:rsidRPr="00F06263">
        <w:rPr>
          <w:sz w:val="16"/>
          <w:szCs w:val="16"/>
        </w:rPr>
        <w:t xml:space="preserve"> 3 </w:t>
      </w:r>
      <w:r w:rsidRPr="00F06263">
        <w:rPr>
          <w:rFonts w:ascii="Sylfaen" w:hAnsi="Sylfaen" w:cs="Sylfaen"/>
          <w:sz w:val="16"/>
          <w:szCs w:val="16"/>
        </w:rPr>
        <w:t>კომპანიისგან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მიღებული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ინვოისი</w:t>
      </w:r>
      <w:r w:rsidRPr="00F06263">
        <w:rPr>
          <w:sz w:val="16"/>
          <w:szCs w:val="16"/>
        </w:rPr>
        <w:t xml:space="preserve">). </w:t>
      </w:r>
      <w:r w:rsidRPr="00F06263">
        <w:rPr>
          <w:rFonts w:ascii="Sylfaen" w:hAnsi="Sylfaen" w:cs="Sylfaen"/>
          <w:sz w:val="16"/>
          <w:szCs w:val="16"/>
        </w:rPr>
        <w:t>თუ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ობიექტური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მიზეზების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გამო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შეუძლებელია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ინვოისის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წარმოდგენა</w:t>
      </w:r>
      <w:r w:rsidRPr="00F06263">
        <w:rPr>
          <w:sz w:val="16"/>
          <w:szCs w:val="16"/>
        </w:rPr>
        <w:t xml:space="preserve">, </w:t>
      </w:r>
      <w:r w:rsidRPr="00F06263">
        <w:rPr>
          <w:rFonts w:ascii="Sylfaen" w:hAnsi="Sylfaen" w:cs="Sylfaen"/>
          <w:sz w:val="16"/>
          <w:szCs w:val="16"/>
        </w:rPr>
        <w:t>დასაბუთებული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მიზეზი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უნდა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მიეთითოს</w:t>
      </w:r>
      <w:r w:rsidRPr="00F06263">
        <w:rPr>
          <w:sz w:val="16"/>
          <w:szCs w:val="16"/>
        </w:rPr>
        <w:t xml:space="preserve">. </w:t>
      </w:r>
      <w:r w:rsidRPr="00F06263">
        <w:rPr>
          <w:rFonts w:ascii="Sylfaen" w:hAnsi="Sylfaen" w:cs="Sylfaen"/>
          <w:sz w:val="16"/>
          <w:szCs w:val="16"/>
        </w:rPr>
        <w:t>პროექტის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ფარგლებში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შესყიდული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ხელსაწყო</w:t>
      </w:r>
      <w:r w:rsidRPr="00F06263">
        <w:rPr>
          <w:sz w:val="16"/>
          <w:szCs w:val="16"/>
        </w:rPr>
        <w:t>-</w:t>
      </w:r>
      <w:r w:rsidRPr="00F06263">
        <w:rPr>
          <w:rFonts w:ascii="Sylfaen" w:hAnsi="Sylfaen" w:cs="Sylfaen"/>
          <w:sz w:val="16"/>
          <w:szCs w:val="16"/>
        </w:rPr>
        <w:t>იარაღები</w:t>
      </w:r>
      <w:r w:rsidRPr="00F06263">
        <w:rPr>
          <w:sz w:val="16"/>
          <w:szCs w:val="16"/>
        </w:rPr>
        <w:t xml:space="preserve">, </w:t>
      </w:r>
      <w:r w:rsidRPr="00F06263">
        <w:rPr>
          <w:rFonts w:ascii="Sylfaen" w:hAnsi="Sylfaen" w:cs="Sylfaen"/>
          <w:sz w:val="16"/>
          <w:szCs w:val="16"/>
        </w:rPr>
        <w:t>სასწავლო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მასალები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და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ნებისმიერი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სხვა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ნივთი</w:t>
      </w:r>
      <w:r w:rsidRPr="00F06263">
        <w:rPr>
          <w:sz w:val="16"/>
          <w:szCs w:val="16"/>
        </w:rPr>
        <w:t xml:space="preserve">, </w:t>
      </w:r>
      <w:r w:rsidRPr="00F06263">
        <w:rPr>
          <w:rFonts w:ascii="Sylfaen" w:hAnsi="Sylfaen" w:cs="Sylfaen"/>
          <w:sz w:val="16"/>
          <w:szCs w:val="16"/>
        </w:rPr>
        <w:t>რჩება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საჯარო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სკოლას</w:t>
      </w:r>
      <w:r w:rsidRPr="00F06263">
        <w:rPr>
          <w:sz w:val="16"/>
          <w:szCs w:val="16"/>
        </w:rPr>
        <w:t xml:space="preserve">, </w:t>
      </w:r>
      <w:r w:rsidRPr="00F06263">
        <w:rPr>
          <w:rFonts w:ascii="Sylfaen" w:hAnsi="Sylfaen" w:cs="Sylfaen"/>
          <w:sz w:val="16"/>
          <w:szCs w:val="16"/>
        </w:rPr>
        <w:t>მისი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შემდგომი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გამოყენების</w:t>
      </w:r>
      <w:r w:rsidRPr="00F06263">
        <w:rPr>
          <w:sz w:val="16"/>
          <w:szCs w:val="16"/>
        </w:rPr>
        <w:t xml:space="preserve"> </w:t>
      </w:r>
      <w:r w:rsidRPr="00F06263">
        <w:rPr>
          <w:rFonts w:ascii="Sylfaen" w:hAnsi="Sylfaen" w:cs="Sylfaen"/>
          <w:sz w:val="16"/>
          <w:szCs w:val="16"/>
        </w:rPr>
        <w:t>მიზნით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BD8"/>
    <w:multiLevelType w:val="hybridMultilevel"/>
    <w:tmpl w:val="1CE2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683"/>
    <w:multiLevelType w:val="hybridMultilevel"/>
    <w:tmpl w:val="98265158"/>
    <w:lvl w:ilvl="0" w:tplc="3F0AC0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0E1322F"/>
    <w:multiLevelType w:val="hybridMultilevel"/>
    <w:tmpl w:val="86C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CD7"/>
    <w:multiLevelType w:val="hybridMultilevel"/>
    <w:tmpl w:val="D430B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13F6"/>
    <w:multiLevelType w:val="hybridMultilevel"/>
    <w:tmpl w:val="6BAABE46"/>
    <w:lvl w:ilvl="0" w:tplc="1102C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D630C65"/>
    <w:multiLevelType w:val="hybridMultilevel"/>
    <w:tmpl w:val="8BA0EEB2"/>
    <w:lvl w:ilvl="0" w:tplc="18F24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C30D1"/>
    <w:multiLevelType w:val="multilevel"/>
    <w:tmpl w:val="9EBE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8E0EDD"/>
    <w:multiLevelType w:val="hybridMultilevel"/>
    <w:tmpl w:val="6BAABE46"/>
    <w:lvl w:ilvl="0" w:tplc="1102C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F191042"/>
    <w:multiLevelType w:val="hybridMultilevel"/>
    <w:tmpl w:val="C732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4F45"/>
    <w:multiLevelType w:val="hybridMultilevel"/>
    <w:tmpl w:val="C6E0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021DA"/>
    <w:multiLevelType w:val="hybridMultilevel"/>
    <w:tmpl w:val="5D6E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A7F46"/>
    <w:multiLevelType w:val="hybridMultilevel"/>
    <w:tmpl w:val="E84C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C2E5B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074332C"/>
    <w:multiLevelType w:val="hybridMultilevel"/>
    <w:tmpl w:val="2AEC28EC"/>
    <w:lvl w:ilvl="0" w:tplc="F7BCB3AA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 w15:restartNumberingAfterBreak="0">
    <w:nsid w:val="56F70495"/>
    <w:multiLevelType w:val="hybridMultilevel"/>
    <w:tmpl w:val="42008DE8"/>
    <w:lvl w:ilvl="0" w:tplc="A3EC1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B2C18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D490DA6"/>
    <w:multiLevelType w:val="hybridMultilevel"/>
    <w:tmpl w:val="73D88064"/>
    <w:lvl w:ilvl="0" w:tplc="0AB6323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7204D1"/>
    <w:multiLevelType w:val="hybridMultilevel"/>
    <w:tmpl w:val="03AE8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575DC"/>
    <w:multiLevelType w:val="hybridMultilevel"/>
    <w:tmpl w:val="211CA208"/>
    <w:lvl w:ilvl="0" w:tplc="C7F0E05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62DA1FD7"/>
    <w:multiLevelType w:val="hybridMultilevel"/>
    <w:tmpl w:val="AC68AEAA"/>
    <w:lvl w:ilvl="0" w:tplc="FD8807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84C0042"/>
    <w:multiLevelType w:val="hybridMultilevel"/>
    <w:tmpl w:val="492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878C0"/>
    <w:multiLevelType w:val="hybridMultilevel"/>
    <w:tmpl w:val="661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21C27"/>
    <w:multiLevelType w:val="hybridMultilevel"/>
    <w:tmpl w:val="84CC240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710B10C0"/>
    <w:multiLevelType w:val="hybridMultilevel"/>
    <w:tmpl w:val="82C4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F2E43"/>
    <w:multiLevelType w:val="hybridMultilevel"/>
    <w:tmpl w:val="4350A0C8"/>
    <w:lvl w:ilvl="0" w:tplc="4EB4A8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3E7292D"/>
    <w:multiLevelType w:val="hybridMultilevel"/>
    <w:tmpl w:val="CCF8F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E65E25"/>
    <w:multiLevelType w:val="hybridMultilevel"/>
    <w:tmpl w:val="4F38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13094"/>
    <w:multiLevelType w:val="hybridMultilevel"/>
    <w:tmpl w:val="A2BEE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15"/>
  </w:num>
  <w:num w:numId="6">
    <w:abstractNumId w:val="3"/>
  </w:num>
  <w:num w:numId="7">
    <w:abstractNumId w:val="22"/>
  </w:num>
  <w:num w:numId="8">
    <w:abstractNumId w:val="2"/>
  </w:num>
  <w:num w:numId="9">
    <w:abstractNumId w:val="20"/>
  </w:num>
  <w:num w:numId="10">
    <w:abstractNumId w:val="26"/>
  </w:num>
  <w:num w:numId="11">
    <w:abstractNumId w:val="27"/>
  </w:num>
  <w:num w:numId="12">
    <w:abstractNumId w:val="17"/>
  </w:num>
  <w:num w:numId="13">
    <w:abstractNumId w:val="13"/>
  </w:num>
  <w:num w:numId="14">
    <w:abstractNumId w:val="0"/>
  </w:num>
  <w:num w:numId="15">
    <w:abstractNumId w:val="10"/>
  </w:num>
  <w:num w:numId="16">
    <w:abstractNumId w:val="21"/>
  </w:num>
  <w:num w:numId="17">
    <w:abstractNumId w:val="25"/>
  </w:num>
  <w:num w:numId="18">
    <w:abstractNumId w:val="5"/>
  </w:num>
  <w:num w:numId="19">
    <w:abstractNumId w:val="14"/>
  </w:num>
  <w:num w:numId="20">
    <w:abstractNumId w:val="18"/>
  </w:num>
  <w:num w:numId="21">
    <w:abstractNumId w:val="7"/>
  </w:num>
  <w:num w:numId="22">
    <w:abstractNumId w:val="19"/>
  </w:num>
  <w:num w:numId="23">
    <w:abstractNumId w:val="24"/>
  </w:num>
  <w:num w:numId="24">
    <w:abstractNumId w:val="9"/>
  </w:num>
  <w:num w:numId="25">
    <w:abstractNumId w:val="4"/>
  </w:num>
  <w:num w:numId="26">
    <w:abstractNumId w:val="16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D"/>
    <w:rsid w:val="000141F5"/>
    <w:rsid w:val="000162C5"/>
    <w:rsid w:val="00054C61"/>
    <w:rsid w:val="00056B9A"/>
    <w:rsid w:val="000C4893"/>
    <w:rsid w:val="000D0316"/>
    <w:rsid w:val="00121643"/>
    <w:rsid w:val="00147514"/>
    <w:rsid w:val="00153DEF"/>
    <w:rsid w:val="0017284C"/>
    <w:rsid w:val="0017795B"/>
    <w:rsid w:val="001835E9"/>
    <w:rsid w:val="001919F9"/>
    <w:rsid w:val="001B0B06"/>
    <w:rsid w:val="001D2C7F"/>
    <w:rsid w:val="00210CA5"/>
    <w:rsid w:val="00210FFA"/>
    <w:rsid w:val="002178DF"/>
    <w:rsid w:val="002209F8"/>
    <w:rsid w:val="002350F2"/>
    <w:rsid w:val="00263298"/>
    <w:rsid w:val="00277764"/>
    <w:rsid w:val="00283472"/>
    <w:rsid w:val="0028514F"/>
    <w:rsid w:val="002868F1"/>
    <w:rsid w:val="002901F0"/>
    <w:rsid w:val="0029028C"/>
    <w:rsid w:val="002A0D73"/>
    <w:rsid w:val="002D564D"/>
    <w:rsid w:val="002F21C9"/>
    <w:rsid w:val="0030770C"/>
    <w:rsid w:val="00312AA1"/>
    <w:rsid w:val="003130AA"/>
    <w:rsid w:val="00323808"/>
    <w:rsid w:val="0033115C"/>
    <w:rsid w:val="00354A04"/>
    <w:rsid w:val="00361F97"/>
    <w:rsid w:val="003645A0"/>
    <w:rsid w:val="00386D11"/>
    <w:rsid w:val="003B0D90"/>
    <w:rsid w:val="003C4B8A"/>
    <w:rsid w:val="003C5BCE"/>
    <w:rsid w:val="003C612C"/>
    <w:rsid w:val="003D5920"/>
    <w:rsid w:val="003D70A8"/>
    <w:rsid w:val="003F4166"/>
    <w:rsid w:val="004101E4"/>
    <w:rsid w:val="00420043"/>
    <w:rsid w:val="0044572F"/>
    <w:rsid w:val="00474F30"/>
    <w:rsid w:val="0048542C"/>
    <w:rsid w:val="0049642C"/>
    <w:rsid w:val="004A0000"/>
    <w:rsid w:val="004A452D"/>
    <w:rsid w:val="004D5787"/>
    <w:rsid w:val="005117D0"/>
    <w:rsid w:val="00527AE4"/>
    <w:rsid w:val="005306EA"/>
    <w:rsid w:val="00541B93"/>
    <w:rsid w:val="00574701"/>
    <w:rsid w:val="00580C74"/>
    <w:rsid w:val="00590BD1"/>
    <w:rsid w:val="005A0AF6"/>
    <w:rsid w:val="005D6112"/>
    <w:rsid w:val="005E5A35"/>
    <w:rsid w:val="005F681D"/>
    <w:rsid w:val="006015D9"/>
    <w:rsid w:val="00602E18"/>
    <w:rsid w:val="0061538D"/>
    <w:rsid w:val="006475CA"/>
    <w:rsid w:val="00662353"/>
    <w:rsid w:val="006679D2"/>
    <w:rsid w:val="00672067"/>
    <w:rsid w:val="00677236"/>
    <w:rsid w:val="006811A9"/>
    <w:rsid w:val="00681E0D"/>
    <w:rsid w:val="0069789C"/>
    <w:rsid w:val="006B02B2"/>
    <w:rsid w:val="006B406E"/>
    <w:rsid w:val="006D24EA"/>
    <w:rsid w:val="006D3C43"/>
    <w:rsid w:val="006D5797"/>
    <w:rsid w:val="006E2CEC"/>
    <w:rsid w:val="006F780C"/>
    <w:rsid w:val="006F7BBF"/>
    <w:rsid w:val="0073371D"/>
    <w:rsid w:val="00765F65"/>
    <w:rsid w:val="00773794"/>
    <w:rsid w:val="00791387"/>
    <w:rsid w:val="007917EF"/>
    <w:rsid w:val="007D5B78"/>
    <w:rsid w:val="0080045B"/>
    <w:rsid w:val="00810EDE"/>
    <w:rsid w:val="00813E8D"/>
    <w:rsid w:val="00820016"/>
    <w:rsid w:val="00825862"/>
    <w:rsid w:val="008470AD"/>
    <w:rsid w:val="008C319E"/>
    <w:rsid w:val="008C5384"/>
    <w:rsid w:val="008D52C8"/>
    <w:rsid w:val="008D7BDD"/>
    <w:rsid w:val="008F0D33"/>
    <w:rsid w:val="008F0F45"/>
    <w:rsid w:val="00921EF4"/>
    <w:rsid w:val="009227C6"/>
    <w:rsid w:val="009238B6"/>
    <w:rsid w:val="00960973"/>
    <w:rsid w:val="00973688"/>
    <w:rsid w:val="0097485E"/>
    <w:rsid w:val="009C5615"/>
    <w:rsid w:val="009E5767"/>
    <w:rsid w:val="009F1561"/>
    <w:rsid w:val="00A1261A"/>
    <w:rsid w:val="00A13EC5"/>
    <w:rsid w:val="00A21318"/>
    <w:rsid w:val="00A266D1"/>
    <w:rsid w:val="00A3728C"/>
    <w:rsid w:val="00A47FFA"/>
    <w:rsid w:val="00A76260"/>
    <w:rsid w:val="00A81DF2"/>
    <w:rsid w:val="00A95E70"/>
    <w:rsid w:val="00AC5E30"/>
    <w:rsid w:val="00AC744C"/>
    <w:rsid w:val="00AF097E"/>
    <w:rsid w:val="00AF6C7D"/>
    <w:rsid w:val="00B4015F"/>
    <w:rsid w:val="00B50538"/>
    <w:rsid w:val="00B566DC"/>
    <w:rsid w:val="00B57637"/>
    <w:rsid w:val="00B60BF5"/>
    <w:rsid w:val="00B70688"/>
    <w:rsid w:val="00B730EE"/>
    <w:rsid w:val="00B753F3"/>
    <w:rsid w:val="00B77A32"/>
    <w:rsid w:val="00B77F0D"/>
    <w:rsid w:val="00B816B8"/>
    <w:rsid w:val="00B82DC6"/>
    <w:rsid w:val="00BB1D26"/>
    <w:rsid w:val="00BB7B0C"/>
    <w:rsid w:val="00BD0136"/>
    <w:rsid w:val="00BD621C"/>
    <w:rsid w:val="00BE6D30"/>
    <w:rsid w:val="00BF47A9"/>
    <w:rsid w:val="00BF5E26"/>
    <w:rsid w:val="00C033A3"/>
    <w:rsid w:val="00C52BC2"/>
    <w:rsid w:val="00C5459A"/>
    <w:rsid w:val="00C5468B"/>
    <w:rsid w:val="00C66309"/>
    <w:rsid w:val="00C7402C"/>
    <w:rsid w:val="00C74AD5"/>
    <w:rsid w:val="00C86A9D"/>
    <w:rsid w:val="00CB0D4D"/>
    <w:rsid w:val="00CE1090"/>
    <w:rsid w:val="00CE11BF"/>
    <w:rsid w:val="00D27854"/>
    <w:rsid w:val="00D36FA7"/>
    <w:rsid w:val="00D41777"/>
    <w:rsid w:val="00D44511"/>
    <w:rsid w:val="00D622FF"/>
    <w:rsid w:val="00D6693B"/>
    <w:rsid w:val="00D9281B"/>
    <w:rsid w:val="00D95CD2"/>
    <w:rsid w:val="00DA45CC"/>
    <w:rsid w:val="00DA6EB4"/>
    <w:rsid w:val="00DB5081"/>
    <w:rsid w:val="00DD0239"/>
    <w:rsid w:val="00DD0B26"/>
    <w:rsid w:val="00DE776A"/>
    <w:rsid w:val="00E11712"/>
    <w:rsid w:val="00E3100B"/>
    <w:rsid w:val="00E425E1"/>
    <w:rsid w:val="00E44F27"/>
    <w:rsid w:val="00E558B7"/>
    <w:rsid w:val="00E61AB3"/>
    <w:rsid w:val="00E6290F"/>
    <w:rsid w:val="00E633EA"/>
    <w:rsid w:val="00E73F21"/>
    <w:rsid w:val="00EB4085"/>
    <w:rsid w:val="00EB6C5F"/>
    <w:rsid w:val="00EC285D"/>
    <w:rsid w:val="00EF502F"/>
    <w:rsid w:val="00EF583F"/>
    <w:rsid w:val="00EF6E11"/>
    <w:rsid w:val="00F06263"/>
    <w:rsid w:val="00F10A8A"/>
    <w:rsid w:val="00F14126"/>
    <w:rsid w:val="00F32180"/>
    <w:rsid w:val="00F328B2"/>
    <w:rsid w:val="00F516C3"/>
    <w:rsid w:val="00F9643C"/>
    <w:rsid w:val="00FA52EC"/>
    <w:rsid w:val="00FB6FF4"/>
    <w:rsid w:val="00FC246A"/>
    <w:rsid w:val="00FE1FAB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38EB7-A3C1-448C-ABEF-2C9B8996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1D"/>
    <w:pPr>
      <w:ind w:left="720"/>
    </w:pPr>
  </w:style>
  <w:style w:type="table" w:styleId="TableGrid">
    <w:name w:val="Table Grid"/>
    <w:basedOn w:val="TableNormal"/>
    <w:uiPriority w:val="59"/>
    <w:rsid w:val="005F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1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customStyle="1" w:styleId="Default">
    <w:name w:val="Default"/>
    <w:rsid w:val="00F3218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DDF7-F190-4F27-B7ED-41FF0DF9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ქეთი კურცხალია</dc:creator>
  <cp:keywords/>
  <dc:description/>
  <cp:lastModifiedBy>თამარ სამხარაძე</cp:lastModifiedBy>
  <cp:revision>2</cp:revision>
  <cp:lastPrinted>2018-02-07T11:16:00Z</cp:lastPrinted>
  <dcterms:created xsi:type="dcterms:W3CDTF">2018-02-14T10:54:00Z</dcterms:created>
  <dcterms:modified xsi:type="dcterms:W3CDTF">2018-02-14T10:54:00Z</dcterms:modified>
</cp:coreProperties>
</file>